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56301D03" w:rsidR="001B7E4E" w:rsidRDefault="00B243E8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Thirtieth</w:t>
      </w:r>
      <w:r w:rsidR="001B7E4E" w:rsidRPr="000F691E">
        <w:rPr>
          <w:b/>
          <w:bCs/>
          <w:sz w:val="34"/>
          <w:szCs w:val="34"/>
        </w:rPr>
        <w:t xml:space="preserve"> Sunday in Ordinary Time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5DA06762" w14:textId="020D5EAC" w:rsidR="00F26797" w:rsidRPr="00892A9D" w:rsidRDefault="001B7E4E" w:rsidP="00701B5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6B032A" w:rsidRPr="00892A9D">
        <w:rPr>
          <w:sz w:val="30"/>
          <w:szCs w:val="30"/>
        </w:rPr>
        <w:t>The blind Bartima</w:t>
      </w:r>
      <w:r w:rsidR="00892A9D" w:rsidRPr="00892A9D">
        <w:rPr>
          <w:sz w:val="30"/>
          <w:szCs w:val="30"/>
        </w:rPr>
        <w:t>e</w:t>
      </w:r>
      <w:r w:rsidR="006B032A" w:rsidRPr="00892A9D">
        <w:rPr>
          <w:sz w:val="30"/>
          <w:szCs w:val="30"/>
        </w:rPr>
        <w:t>us was able to see what sighted people could not.   With the same faith as his, we turn to the Father with our prayers:</w:t>
      </w:r>
      <w:r w:rsidR="006B032A" w:rsidRPr="006B032A">
        <w:rPr>
          <w:b/>
          <w:bCs/>
          <w:sz w:val="30"/>
          <w:szCs w:val="30"/>
        </w:rPr>
        <w:cr/>
      </w:r>
    </w:p>
    <w:p w14:paraId="4AA1D691" w14:textId="6156C28E" w:rsidR="00892A9D" w:rsidRPr="00627E17" w:rsidRDefault="00A44003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627E17">
        <w:rPr>
          <w:sz w:val="30"/>
          <w:szCs w:val="30"/>
        </w:rPr>
        <w:t xml:space="preserve">For the Church: may all believers see people under their care with eyes of compassion, understanding and love. </w:t>
      </w:r>
      <w:r w:rsidRPr="00627E17">
        <w:rPr>
          <w:b/>
          <w:bCs/>
          <w:sz w:val="30"/>
          <w:szCs w:val="30"/>
        </w:rPr>
        <w:t>Lord, hear us.</w:t>
      </w:r>
    </w:p>
    <w:p w14:paraId="43717AEB" w14:textId="77777777" w:rsidR="007E6DEA" w:rsidRPr="00892A9D" w:rsidRDefault="007E6DEA" w:rsidP="008E44AE">
      <w:pPr>
        <w:ind w:left="426"/>
        <w:rPr>
          <w:sz w:val="30"/>
          <w:szCs w:val="30"/>
        </w:rPr>
      </w:pPr>
    </w:p>
    <w:p w14:paraId="10F6BC46" w14:textId="5C26BF90" w:rsidR="00892A9D" w:rsidRPr="00627E17" w:rsidRDefault="00892A9D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>For peacemakers in conflicts throughout the world:</w:t>
      </w:r>
      <w:r w:rsidR="00701B5B" w:rsidRPr="00627E17">
        <w:rPr>
          <w:sz w:val="28"/>
          <w:szCs w:val="28"/>
        </w:rPr>
        <w:t xml:space="preserve"> </w:t>
      </w:r>
      <w:r w:rsidRPr="00627E17">
        <w:rPr>
          <w:sz w:val="28"/>
          <w:szCs w:val="28"/>
        </w:rPr>
        <w:t>may their work bring trust and better relationships</w:t>
      </w:r>
      <w:r w:rsidR="00701B5B" w:rsidRPr="00627E17">
        <w:rPr>
          <w:sz w:val="28"/>
          <w:szCs w:val="28"/>
        </w:rPr>
        <w:t xml:space="preserve"> </w:t>
      </w:r>
      <w:r w:rsidRPr="00627E17">
        <w:rPr>
          <w:sz w:val="28"/>
          <w:szCs w:val="28"/>
        </w:rPr>
        <w:t>between groups and factions</w:t>
      </w:r>
      <w:r w:rsidR="00701B5B" w:rsidRPr="00627E17">
        <w:rPr>
          <w:sz w:val="28"/>
          <w:szCs w:val="28"/>
        </w:rPr>
        <w:t xml:space="preserve">.  We pray especially for peace in Gaza and Israel, Ukraine and Russia.  </w:t>
      </w:r>
      <w:r w:rsidR="00701B5B" w:rsidRPr="00627E17">
        <w:rPr>
          <w:b/>
          <w:bCs/>
          <w:sz w:val="28"/>
          <w:szCs w:val="28"/>
        </w:rPr>
        <w:t xml:space="preserve">Lord, hear us.  </w:t>
      </w:r>
    </w:p>
    <w:p w14:paraId="7E117444" w14:textId="77777777" w:rsidR="00892A9D" w:rsidRDefault="00892A9D" w:rsidP="008E44AE">
      <w:pPr>
        <w:ind w:left="426"/>
        <w:rPr>
          <w:sz w:val="28"/>
          <w:szCs w:val="28"/>
        </w:rPr>
      </w:pPr>
    </w:p>
    <w:p w14:paraId="1EB69720" w14:textId="77777777" w:rsidR="0032166A" w:rsidRPr="00627E17" w:rsidRDefault="00701B5B" w:rsidP="008E44AE">
      <w:pPr>
        <w:pStyle w:val="ListParagraph"/>
        <w:numPr>
          <w:ilvl w:val="0"/>
          <w:numId w:val="4"/>
        </w:numPr>
        <w:ind w:left="426"/>
        <w:rPr>
          <w:sz w:val="28"/>
          <w:szCs w:val="28"/>
        </w:rPr>
      </w:pPr>
      <w:r w:rsidRPr="00627E17">
        <w:rPr>
          <w:sz w:val="28"/>
          <w:szCs w:val="28"/>
        </w:rPr>
        <w:t>For all who are marginalised through poverty or affliction</w:t>
      </w:r>
      <w:r w:rsidR="00085B10" w:rsidRPr="00627E17">
        <w:rPr>
          <w:sz w:val="28"/>
          <w:szCs w:val="28"/>
        </w:rPr>
        <w:t xml:space="preserve"> and sit at the side of our roads today;</w:t>
      </w:r>
      <w:r w:rsidRPr="00627E17">
        <w:rPr>
          <w:sz w:val="28"/>
          <w:szCs w:val="28"/>
        </w:rPr>
        <w:t xml:space="preserve"> that the action of Christians everywhere will </w:t>
      </w:r>
      <w:r w:rsidR="00085B10" w:rsidRPr="00627E17">
        <w:rPr>
          <w:sz w:val="28"/>
          <w:szCs w:val="28"/>
        </w:rPr>
        <w:t xml:space="preserve">alleviate their circumstances and </w:t>
      </w:r>
      <w:r w:rsidRPr="00627E17">
        <w:rPr>
          <w:sz w:val="28"/>
          <w:szCs w:val="28"/>
        </w:rPr>
        <w:t>bring them help and hope</w:t>
      </w:r>
      <w:r w:rsidR="00EA3220" w:rsidRPr="00627E17">
        <w:rPr>
          <w:sz w:val="28"/>
          <w:szCs w:val="28"/>
        </w:rPr>
        <w:t xml:space="preserve">.  </w:t>
      </w:r>
      <w:r w:rsidR="00EA3220" w:rsidRPr="00627E17">
        <w:rPr>
          <w:b/>
          <w:bCs/>
          <w:sz w:val="28"/>
          <w:szCs w:val="28"/>
        </w:rPr>
        <w:t>Lord, hear us.</w:t>
      </w:r>
      <w:r w:rsidRPr="00627E17">
        <w:rPr>
          <w:sz w:val="28"/>
          <w:szCs w:val="28"/>
        </w:rPr>
        <w:cr/>
      </w:r>
    </w:p>
    <w:p w14:paraId="7A53BFF0" w14:textId="4D3CE528" w:rsidR="0032166A" w:rsidRDefault="0032166A" w:rsidP="0015169F">
      <w:pPr>
        <w:pStyle w:val="ListParagraph"/>
        <w:numPr>
          <w:ilvl w:val="0"/>
          <w:numId w:val="4"/>
        </w:numPr>
        <w:ind w:left="426" w:right="-330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 xml:space="preserve">We pray for our priests, for those who </w:t>
      </w:r>
      <w:r w:rsidR="009F7E84" w:rsidRPr="00627E17">
        <w:rPr>
          <w:sz w:val="28"/>
          <w:szCs w:val="28"/>
        </w:rPr>
        <w:t>faithfully and sel</w:t>
      </w:r>
      <w:r w:rsidR="0046672E" w:rsidRPr="00627E17">
        <w:rPr>
          <w:sz w:val="28"/>
          <w:szCs w:val="28"/>
        </w:rPr>
        <w:t xml:space="preserve">flessly </w:t>
      </w:r>
      <w:r w:rsidR="009F7E84" w:rsidRPr="00627E17">
        <w:rPr>
          <w:sz w:val="28"/>
          <w:szCs w:val="28"/>
        </w:rPr>
        <w:t>minister</w:t>
      </w:r>
      <w:r w:rsidR="0046672E" w:rsidRPr="00627E17">
        <w:rPr>
          <w:sz w:val="28"/>
          <w:szCs w:val="28"/>
        </w:rPr>
        <w:t xml:space="preserve"> to us in our parish.  May </w:t>
      </w:r>
      <w:r w:rsidRPr="00627E17">
        <w:rPr>
          <w:sz w:val="28"/>
          <w:szCs w:val="28"/>
        </w:rPr>
        <w:t>Jesus</w:t>
      </w:r>
      <w:r w:rsidR="0046672E" w:rsidRPr="00627E17">
        <w:rPr>
          <w:sz w:val="28"/>
          <w:szCs w:val="28"/>
        </w:rPr>
        <w:t>,</w:t>
      </w:r>
      <w:r w:rsidRPr="00627E17">
        <w:rPr>
          <w:sz w:val="28"/>
          <w:szCs w:val="28"/>
        </w:rPr>
        <w:t xml:space="preserve"> the High Priest</w:t>
      </w:r>
      <w:r w:rsidR="0046672E" w:rsidRPr="00627E17">
        <w:rPr>
          <w:sz w:val="28"/>
          <w:szCs w:val="28"/>
        </w:rPr>
        <w:t xml:space="preserve">, sustain them in their ministry, support them by His grace, and </w:t>
      </w:r>
      <w:r w:rsidR="00627E17" w:rsidRPr="00627E17">
        <w:rPr>
          <w:sz w:val="28"/>
          <w:szCs w:val="28"/>
        </w:rPr>
        <w:t xml:space="preserve">set their hearts firmly on Him.  </w:t>
      </w:r>
      <w:r w:rsidR="00627E17" w:rsidRPr="00627E17">
        <w:rPr>
          <w:b/>
          <w:bCs/>
          <w:sz w:val="28"/>
          <w:szCs w:val="28"/>
        </w:rPr>
        <w:t>Lord, hear us.</w:t>
      </w:r>
    </w:p>
    <w:p w14:paraId="12CF553F" w14:textId="77777777" w:rsidR="0015169F" w:rsidRPr="00627E17" w:rsidRDefault="0015169F" w:rsidP="0015169F">
      <w:pPr>
        <w:pStyle w:val="ListParagraph"/>
        <w:ind w:left="426"/>
        <w:rPr>
          <w:b/>
          <w:bCs/>
          <w:sz w:val="28"/>
          <w:szCs w:val="28"/>
        </w:rPr>
      </w:pPr>
    </w:p>
    <w:p w14:paraId="02CC67EF" w14:textId="37582BFA" w:rsidR="008E44AE" w:rsidRPr="008E44AE" w:rsidRDefault="0015169F" w:rsidP="008E44AE">
      <w:pPr>
        <w:pStyle w:val="ListParagraph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As the synodal process draws to a close, </w:t>
      </w:r>
      <w:r w:rsidR="005A3ADE">
        <w:rPr>
          <w:sz w:val="28"/>
          <w:szCs w:val="28"/>
        </w:rPr>
        <w:t xml:space="preserve">may the Holy Spirit continue to work in us so that we may be a community and a people of grace.  </w:t>
      </w:r>
      <w:r w:rsidR="00B42695">
        <w:rPr>
          <w:b/>
          <w:bCs/>
          <w:sz w:val="28"/>
          <w:szCs w:val="28"/>
        </w:rPr>
        <w:t>Lord, hear us.</w:t>
      </w:r>
    </w:p>
    <w:p w14:paraId="23BB446F" w14:textId="77777777" w:rsidR="008E44AE" w:rsidRDefault="008E44AE" w:rsidP="008E44AE">
      <w:pPr>
        <w:ind w:left="426"/>
        <w:rPr>
          <w:sz w:val="28"/>
          <w:szCs w:val="28"/>
        </w:rPr>
      </w:pPr>
    </w:p>
    <w:p w14:paraId="64734ED9" w14:textId="50D0D3F0" w:rsidR="00F21B9E" w:rsidRPr="00627E17" w:rsidRDefault="00F21B9E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 xml:space="preserve">That our eyes may be opened to see more clearly the dignity of every human life: the unborn, the elderly, the </w:t>
      </w:r>
      <w:r w:rsidR="003209A0" w:rsidRPr="00627E17">
        <w:rPr>
          <w:sz w:val="28"/>
          <w:szCs w:val="28"/>
        </w:rPr>
        <w:t xml:space="preserve">refugee, </w:t>
      </w:r>
      <w:r w:rsidR="00FA544C" w:rsidRPr="00627E17">
        <w:rPr>
          <w:sz w:val="28"/>
          <w:szCs w:val="28"/>
        </w:rPr>
        <w:t xml:space="preserve">the </w:t>
      </w:r>
      <w:r w:rsidR="003209A0" w:rsidRPr="00627E17">
        <w:rPr>
          <w:sz w:val="28"/>
          <w:szCs w:val="28"/>
        </w:rPr>
        <w:t xml:space="preserve">sick and the dying.  </w:t>
      </w:r>
      <w:r w:rsidR="003209A0" w:rsidRPr="00627E17">
        <w:rPr>
          <w:b/>
          <w:bCs/>
          <w:sz w:val="28"/>
          <w:szCs w:val="28"/>
        </w:rPr>
        <w:t>Lord, hear us.</w:t>
      </w:r>
    </w:p>
    <w:p w14:paraId="47665CDE" w14:textId="77777777" w:rsidR="00486E1E" w:rsidRDefault="00486E1E" w:rsidP="008E44AE">
      <w:pPr>
        <w:ind w:left="426"/>
        <w:rPr>
          <w:sz w:val="28"/>
          <w:szCs w:val="28"/>
        </w:rPr>
      </w:pPr>
    </w:p>
    <w:p w14:paraId="2520DE5F" w14:textId="5270FA5F" w:rsidR="00701B5B" w:rsidRPr="00627E17" w:rsidRDefault="006015C2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>For the sick and the elderly who li</w:t>
      </w:r>
      <w:r w:rsidR="00F72626" w:rsidRPr="00627E17">
        <w:rPr>
          <w:sz w:val="28"/>
          <w:szCs w:val="28"/>
        </w:rPr>
        <w:t>ve with the ‘limitations of weakness’.  May the</w:t>
      </w:r>
      <w:r w:rsidR="006A6A15" w:rsidRPr="00627E17">
        <w:rPr>
          <w:sz w:val="28"/>
          <w:szCs w:val="28"/>
        </w:rPr>
        <w:t xml:space="preserve">y </w:t>
      </w:r>
      <w:r w:rsidR="00EF3E34">
        <w:rPr>
          <w:sz w:val="28"/>
          <w:szCs w:val="28"/>
        </w:rPr>
        <w:t xml:space="preserve">find </w:t>
      </w:r>
      <w:r w:rsidR="006A6A15" w:rsidRPr="00627E17">
        <w:rPr>
          <w:sz w:val="28"/>
          <w:szCs w:val="28"/>
        </w:rPr>
        <w:t xml:space="preserve">strength </w:t>
      </w:r>
      <w:r w:rsidR="003359D0" w:rsidRPr="00627E17">
        <w:rPr>
          <w:sz w:val="28"/>
          <w:szCs w:val="28"/>
        </w:rPr>
        <w:t xml:space="preserve">and hope </w:t>
      </w:r>
      <w:r w:rsidR="006A6A15" w:rsidRPr="00627E17">
        <w:rPr>
          <w:sz w:val="28"/>
          <w:szCs w:val="28"/>
        </w:rPr>
        <w:t xml:space="preserve">in the steadfast presence of the Lord.  </w:t>
      </w:r>
      <w:r w:rsidR="006A6A15" w:rsidRPr="00627E17">
        <w:rPr>
          <w:b/>
          <w:bCs/>
          <w:sz w:val="28"/>
          <w:szCs w:val="28"/>
        </w:rPr>
        <w:t>Lord, hear us.</w:t>
      </w:r>
    </w:p>
    <w:p w14:paraId="01EA4869" w14:textId="77777777" w:rsidR="00701B5B" w:rsidRDefault="00701B5B" w:rsidP="008E44AE">
      <w:pPr>
        <w:ind w:left="426"/>
        <w:rPr>
          <w:sz w:val="28"/>
          <w:szCs w:val="28"/>
        </w:rPr>
      </w:pPr>
    </w:p>
    <w:p w14:paraId="093AB369" w14:textId="6701A9C7" w:rsidR="00EB551C" w:rsidRPr="00627E17" w:rsidRDefault="00EB551C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 xml:space="preserve">For our own needs and the needs of those who asked us to pray for them.  (pause).  </w:t>
      </w:r>
      <w:r w:rsidRPr="00627E17">
        <w:rPr>
          <w:b/>
          <w:bCs/>
          <w:sz w:val="28"/>
          <w:szCs w:val="28"/>
        </w:rPr>
        <w:t>Lord, hear us.</w:t>
      </w:r>
    </w:p>
    <w:p w14:paraId="4D1F9B3B" w14:textId="77777777" w:rsidR="00EB551C" w:rsidRDefault="00EB551C" w:rsidP="008E44AE">
      <w:pPr>
        <w:ind w:left="426"/>
        <w:rPr>
          <w:sz w:val="28"/>
          <w:szCs w:val="28"/>
        </w:rPr>
      </w:pPr>
    </w:p>
    <w:p w14:paraId="7B9CE319" w14:textId="55568FE3" w:rsidR="002A69CA" w:rsidRPr="00627E17" w:rsidRDefault="002A69CA" w:rsidP="008E44AE">
      <w:pPr>
        <w:pStyle w:val="ListParagraph"/>
        <w:numPr>
          <w:ilvl w:val="0"/>
          <w:numId w:val="4"/>
        </w:numPr>
        <w:ind w:left="426"/>
        <w:rPr>
          <w:b/>
          <w:bCs/>
          <w:sz w:val="28"/>
          <w:szCs w:val="28"/>
        </w:rPr>
      </w:pPr>
      <w:r w:rsidRPr="00627E17">
        <w:rPr>
          <w:sz w:val="28"/>
          <w:szCs w:val="28"/>
        </w:rPr>
        <w:t xml:space="preserve">For those who have died.  May they have the light of life with the Lord in </w:t>
      </w:r>
      <w:r w:rsidR="00A0573D" w:rsidRPr="00627E17">
        <w:rPr>
          <w:sz w:val="28"/>
          <w:szCs w:val="28"/>
        </w:rPr>
        <w:t xml:space="preserve">the peace of the </w:t>
      </w:r>
      <w:r w:rsidRPr="00627E17">
        <w:rPr>
          <w:sz w:val="28"/>
          <w:szCs w:val="28"/>
        </w:rPr>
        <w:t>heaven</w:t>
      </w:r>
      <w:r w:rsidR="00A0573D" w:rsidRPr="00627E17">
        <w:rPr>
          <w:sz w:val="28"/>
          <w:szCs w:val="28"/>
        </w:rPr>
        <w:t>ly kin</w:t>
      </w:r>
      <w:r w:rsidR="00EB551C" w:rsidRPr="00627E17">
        <w:rPr>
          <w:sz w:val="28"/>
          <w:szCs w:val="28"/>
        </w:rPr>
        <w:t>gdom</w:t>
      </w:r>
      <w:r w:rsidRPr="00627E17">
        <w:rPr>
          <w:sz w:val="28"/>
          <w:szCs w:val="28"/>
        </w:rPr>
        <w:t xml:space="preserve">.  </w:t>
      </w:r>
      <w:r w:rsidRPr="00627E17">
        <w:rPr>
          <w:b/>
          <w:bCs/>
          <w:sz w:val="28"/>
          <w:szCs w:val="28"/>
        </w:rPr>
        <w:t>Lord, hear us.</w:t>
      </w:r>
    </w:p>
    <w:p w14:paraId="2A71EA19" w14:textId="77777777" w:rsidR="002A69CA" w:rsidRDefault="002A69CA" w:rsidP="00627E17">
      <w:pPr>
        <w:ind w:left="567"/>
        <w:rPr>
          <w:sz w:val="28"/>
          <w:szCs w:val="28"/>
        </w:rPr>
      </w:pPr>
    </w:p>
    <w:p w14:paraId="5E6670EA" w14:textId="34628B6C" w:rsidR="00701B5B" w:rsidRPr="00EA3220" w:rsidRDefault="00701B5B" w:rsidP="00701B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Celebrant: </w:t>
      </w:r>
      <w:r w:rsidRPr="00701B5B">
        <w:rPr>
          <w:sz w:val="28"/>
          <w:szCs w:val="28"/>
        </w:rPr>
        <w:t>Loving God, we long to spread the message</w:t>
      </w:r>
      <w:r w:rsidR="00EA3220">
        <w:rPr>
          <w:sz w:val="28"/>
          <w:szCs w:val="28"/>
        </w:rPr>
        <w:t xml:space="preserve"> </w:t>
      </w:r>
      <w:r w:rsidRPr="00701B5B">
        <w:rPr>
          <w:sz w:val="28"/>
          <w:szCs w:val="28"/>
        </w:rPr>
        <w:t>of the Good News of your Son.</w:t>
      </w:r>
      <w:r w:rsidR="00EA3220">
        <w:rPr>
          <w:sz w:val="28"/>
          <w:szCs w:val="28"/>
        </w:rPr>
        <w:t xml:space="preserve">  </w:t>
      </w:r>
      <w:r w:rsidRPr="00701B5B">
        <w:rPr>
          <w:sz w:val="28"/>
          <w:szCs w:val="28"/>
        </w:rPr>
        <w:t>Give us the courage we need to enable us to work together</w:t>
      </w:r>
      <w:r w:rsidR="00EA3220">
        <w:rPr>
          <w:sz w:val="28"/>
          <w:szCs w:val="28"/>
        </w:rPr>
        <w:t xml:space="preserve"> </w:t>
      </w:r>
      <w:r w:rsidRPr="00701B5B">
        <w:rPr>
          <w:sz w:val="28"/>
          <w:szCs w:val="28"/>
        </w:rPr>
        <w:t>for the coming of your Kingdom.</w:t>
      </w:r>
      <w:r w:rsidR="00EA3220">
        <w:rPr>
          <w:sz w:val="28"/>
          <w:szCs w:val="28"/>
        </w:rPr>
        <w:t xml:space="preserve">  </w:t>
      </w:r>
      <w:r w:rsidRPr="00701B5B">
        <w:rPr>
          <w:sz w:val="28"/>
          <w:szCs w:val="28"/>
        </w:rPr>
        <w:t>We make this prayer through Christ our Lord.</w:t>
      </w:r>
      <w:r w:rsidR="00EA3220">
        <w:rPr>
          <w:sz w:val="28"/>
          <w:szCs w:val="28"/>
        </w:rPr>
        <w:t xml:space="preserve"> </w:t>
      </w:r>
      <w:r w:rsidR="00EA3220">
        <w:rPr>
          <w:b/>
          <w:bCs/>
          <w:sz w:val="28"/>
          <w:szCs w:val="28"/>
        </w:rPr>
        <w:t>Amen.</w:t>
      </w:r>
    </w:p>
    <w:sectPr w:rsidR="00701B5B" w:rsidRPr="00EA3220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D1"/>
    <w:multiLevelType w:val="hybridMultilevel"/>
    <w:tmpl w:val="B8867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7640D"/>
    <w:multiLevelType w:val="hybridMultilevel"/>
    <w:tmpl w:val="0B1ED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4DBC"/>
    <w:multiLevelType w:val="hybridMultilevel"/>
    <w:tmpl w:val="C4EE8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0"/>
  </w:num>
  <w:num w:numId="2" w16cid:durableId="596327972">
    <w:abstractNumId w:val="1"/>
  </w:num>
  <w:num w:numId="3" w16cid:durableId="1865096292">
    <w:abstractNumId w:val="2"/>
  </w:num>
  <w:num w:numId="4" w16cid:durableId="20776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02525A"/>
    <w:rsid w:val="00053AE4"/>
    <w:rsid w:val="000671AA"/>
    <w:rsid w:val="00085B10"/>
    <w:rsid w:val="000A706D"/>
    <w:rsid w:val="000A7EB0"/>
    <w:rsid w:val="000C1DA5"/>
    <w:rsid w:val="000C213B"/>
    <w:rsid w:val="000E26BF"/>
    <w:rsid w:val="00112470"/>
    <w:rsid w:val="0015169F"/>
    <w:rsid w:val="0019289E"/>
    <w:rsid w:val="00196CB6"/>
    <w:rsid w:val="001A4A98"/>
    <w:rsid w:val="001B7E4E"/>
    <w:rsid w:val="002233E1"/>
    <w:rsid w:val="00223773"/>
    <w:rsid w:val="002353D2"/>
    <w:rsid w:val="002A69CA"/>
    <w:rsid w:val="00305653"/>
    <w:rsid w:val="003120CC"/>
    <w:rsid w:val="003209A0"/>
    <w:rsid w:val="0032166A"/>
    <w:rsid w:val="003359D0"/>
    <w:rsid w:val="003D4A61"/>
    <w:rsid w:val="00460BB4"/>
    <w:rsid w:val="0046623E"/>
    <w:rsid w:val="0046672E"/>
    <w:rsid w:val="00467DE5"/>
    <w:rsid w:val="00486E1E"/>
    <w:rsid w:val="004C1910"/>
    <w:rsid w:val="004E6638"/>
    <w:rsid w:val="005272C5"/>
    <w:rsid w:val="00532DC2"/>
    <w:rsid w:val="00572A18"/>
    <w:rsid w:val="005A3ADE"/>
    <w:rsid w:val="005C69D5"/>
    <w:rsid w:val="005F7F98"/>
    <w:rsid w:val="006015C2"/>
    <w:rsid w:val="0060661A"/>
    <w:rsid w:val="00627E17"/>
    <w:rsid w:val="00664147"/>
    <w:rsid w:val="00664E43"/>
    <w:rsid w:val="00666565"/>
    <w:rsid w:val="00674CE5"/>
    <w:rsid w:val="006A6A15"/>
    <w:rsid w:val="006B032A"/>
    <w:rsid w:val="006C4405"/>
    <w:rsid w:val="006F53EE"/>
    <w:rsid w:val="00701B5B"/>
    <w:rsid w:val="00756B2E"/>
    <w:rsid w:val="0077727D"/>
    <w:rsid w:val="007C25E0"/>
    <w:rsid w:val="007E6DEA"/>
    <w:rsid w:val="0081386B"/>
    <w:rsid w:val="0082444B"/>
    <w:rsid w:val="00826C0C"/>
    <w:rsid w:val="00883A54"/>
    <w:rsid w:val="00892A9D"/>
    <w:rsid w:val="00893C66"/>
    <w:rsid w:val="008B78E0"/>
    <w:rsid w:val="008C1414"/>
    <w:rsid w:val="008E44AE"/>
    <w:rsid w:val="008F3F79"/>
    <w:rsid w:val="0096267C"/>
    <w:rsid w:val="009B1FBB"/>
    <w:rsid w:val="009E1506"/>
    <w:rsid w:val="009F7E84"/>
    <w:rsid w:val="00A035C9"/>
    <w:rsid w:val="00A0573D"/>
    <w:rsid w:val="00A44003"/>
    <w:rsid w:val="00A65133"/>
    <w:rsid w:val="00A843F8"/>
    <w:rsid w:val="00AA3B00"/>
    <w:rsid w:val="00AD7131"/>
    <w:rsid w:val="00AF1E55"/>
    <w:rsid w:val="00B05D91"/>
    <w:rsid w:val="00B11A1F"/>
    <w:rsid w:val="00B243E8"/>
    <w:rsid w:val="00B42695"/>
    <w:rsid w:val="00B45AA1"/>
    <w:rsid w:val="00BB6BB6"/>
    <w:rsid w:val="00BD4591"/>
    <w:rsid w:val="00BE1C65"/>
    <w:rsid w:val="00C23D72"/>
    <w:rsid w:val="00C2479F"/>
    <w:rsid w:val="00D64365"/>
    <w:rsid w:val="00DD3CD2"/>
    <w:rsid w:val="00E113F7"/>
    <w:rsid w:val="00EA3220"/>
    <w:rsid w:val="00EA672A"/>
    <w:rsid w:val="00EB551C"/>
    <w:rsid w:val="00EF3E34"/>
    <w:rsid w:val="00F11DFE"/>
    <w:rsid w:val="00F21B9E"/>
    <w:rsid w:val="00F26797"/>
    <w:rsid w:val="00F4723C"/>
    <w:rsid w:val="00F573E4"/>
    <w:rsid w:val="00F72626"/>
    <w:rsid w:val="00F86BCA"/>
    <w:rsid w:val="00F872C7"/>
    <w:rsid w:val="00FA544C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32</cp:revision>
  <cp:lastPrinted>2024-08-11T12:43:00Z</cp:lastPrinted>
  <dcterms:created xsi:type="dcterms:W3CDTF">2024-08-11T12:18:00Z</dcterms:created>
  <dcterms:modified xsi:type="dcterms:W3CDTF">2024-08-13T21:00:00Z</dcterms:modified>
</cp:coreProperties>
</file>