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060F4" w14:textId="1B39D91F" w:rsidR="001B7E4E" w:rsidRDefault="00B243E8" w:rsidP="001B7E4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Thirt</w:t>
      </w:r>
      <w:r w:rsidR="00D52180">
        <w:rPr>
          <w:b/>
          <w:bCs/>
          <w:sz w:val="34"/>
          <w:szCs w:val="34"/>
        </w:rPr>
        <w:t>y First</w:t>
      </w:r>
      <w:r w:rsidR="001B7E4E" w:rsidRPr="000F691E">
        <w:rPr>
          <w:b/>
          <w:bCs/>
          <w:sz w:val="34"/>
          <w:szCs w:val="34"/>
        </w:rPr>
        <w:t xml:space="preserve"> Sunday in Ordinary Time</w:t>
      </w:r>
    </w:p>
    <w:p w14:paraId="3F943C3E" w14:textId="77777777" w:rsidR="001B7E4E" w:rsidRPr="000F691E" w:rsidRDefault="001B7E4E" w:rsidP="001B7E4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Prayers of the Faithful</w:t>
      </w:r>
    </w:p>
    <w:p w14:paraId="34D7FAEE" w14:textId="77777777" w:rsidR="001B7E4E" w:rsidRPr="000F691E" w:rsidRDefault="001B7E4E" w:rsidP="001B7E4E">
      <w:pPr>
        <w:rPr>
          <w:sz w:val="30"/>
          <w:szCs w:val="30"/>
        </w:rPr>
      </w:pPr>
    </w:p>
    <w:p w14:paraId="5E6670EA" w14:textId="53098B7C" w:rsidR="00701B5B" w:rsidRPr="00186DBD" w:rsidRDefault="001B7E4E" w:rsidP="00D52180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186DBD">
        <w:rPr>
          <w:sz w:val="30"/>
          <w:szCs w:val="30"/>
        </w:rPr>
        <w:t>As Jesus, the ‘ideal high priest</w:t>
      </w:r>
      <w:r w:rsidR="00292938">
        <w:rPr>
          <w:sz w:val="30"/>
          <w:szCs w:val="30"/>
        </w:rPr>
        <w:t xml:space="preserve">’, lives for </w:t>
      </w:r>
      <w:r w:rsidR="001D003C">
        <w:rPr>
          <w:sz w:val="30"/>
          <w:szCs w:val="30"/>
        </w:rPr>
        <w:t>‘</w:t>
      </w:r>
      <w:r w:rsidR="00292938">
        <w:rPr>
          <w:sz w:val="30"/>
          <w:szCs w:val="30"/>
        </w:rPr>
        <w:t>ever to intercede for all who come to God through him</w:t>
      </w:r>
      <w:r w:rsidR="001D003C">
        <w:rPr>
          <w:sz w:val="30"/>
          <w:szCs w:val="30"/>
        </w:rPr>
        <w:t>’</w:t>
      </w:r>
      <w:r w:rsidR="00292938">
        <w:rPr>
          <w:sz w:val="30"/>
          <w:szCs w:val="30"/>
        </w:rPr>
        <w:t xml:space="preserve">, we bring our prayers before our Heavenly Father.  </w:t>
      </w:r>
    </w:p>
    <w:p w14:paraId="3A4A39DF" w14:textId="77777777" w:rsidR="00D52180" w:rsidRPr="00D52180" w:rsidRDefault="00D52180" w:rsidP="00D52180">
      <w:pPr>
        <w:rPr>
          <w:sz w:val="30"/>
          <w:szCs w:val="30"/>
        </w:rPr>
      </w:pPr>
    </w:p>
    <w:p w14:paraId="6CD25B82" w14:textId="5F050F2E" w:rsidR="00D52180" w:rsidRPr="00B37A40" w:rsidRDefault="001D003C" w:rsidP="00C74C1C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B37A40">
        <w:rPr>
          <w:sz w:val="30"/>
          <w:szCs w:val="30"/>
        </w:rPr>
        <w:t xml:space="preserve">For the Church: </w:t>
      </w:r>
      <w:r w:rsidR="000C0621" w:rsidRPr="00B37A40">
        <w:rPr>
          <w:sz w:val="30"/>
          <w:szCs w:val="30"/>
        </w:rPr>
        <w:t xml:space="preserve">with Pope Francis, we pray </w:t>
      </w:r>
      <w:r w:rsidR="000C0621" w:rsidRPr="00B37A40">
        <w:rPr>
          <w:sz w:val="30"/>
          <w:szCs w:val="30"/>
        </w:rPr>
        <w:t xml:space="preserve">that all parents who mourn the loss of a son or daughter </w:t>
      </w:r>
      <w:r w:rsidR="00D249DE" w:rsidRPr="00B37A40">
        <w:rPr>
          <w:sz w:val="30"/>
          <w:szCs w:val="30"/>
        </w:rPr>
        <w:t xml:space="preserve">will </w:t>
      </w:r>
      <w:r w:rsidR="000C0621" w:rsidRPr="00B37A40">
        <w:rPr>
          <w:sz w:val="30"/>
          <w:szCs w:val="30"/>
        </w:rPr>
        <w:t xml:space="preserve">find support in their </w:t>
      </w:r>
      <w:proofErr w:type="gramStart"/>
      <w:r w:rsidR="000C0621" w:rsidRPr="00B37A40">
        <w:rPr>
          <w:sz w:val="30"/>
          <w:szCs w:val="30"/>
        </w:rPr>
        <w:t>community, and</w:t>
      </w:r>
      <w:proofErr w:type="gramEnd"/>
      <w:r w:rsidR="000C0621" w:rsidRPr="00B37A40">
        <w:rPr>
          <w:sz w:val="30"/>
          <w:szCs w:val="30"/>
        </w:rPr>
        <w:t xml:space="preserve"> receive peace of heart from the Spirit of Consolation.</w:t>
      </w:r>
      <w:r w:rsidR="00D249DE" w:rsidRPr="00B37A40">
        <w:rPr>
          <w:sz w:val="30"/>
          <w:szCs w:val="30"/>
        </w:rPr>
        <w:t xml:space="preserve">  </w:t>
      </w:r>
      <w:r w:rsidR="00D249DE" w:rsidRPr="00B37A40">
        <w:rPr>
          <w:b/>
          <w:bCs/>
          <w:sz w:val="30"/>
          <w:szCs w:val="30"/>
        </w:rPr>
        <w:t>Lord, hear us.</w:t>
      </w:r>
    </w:p>
    <w:p w14:paraId="69178BA4" w14:textId="77777777" w:rsidR="00D52180" w:rsidRPr="00D52180" w:rsidRDefault="00D52180" w:rsidP="00C74C1C">
      <w:pPr>
        <w:ind w:left="426"/>
        <w:rPr>
          <w:sz w:val="30"/>
          <w:szCs w:val="30"/>
        </w:rPr>
      </w:pPr>
    </w:p>
    <w:p w14:paraId="249F5332" w14:textId="3199CCF5" w:rsidR="00D52180" w:rsidRPr="00B37A40" w:rsidRDefault="00B952DA" w:rsidP="00C74C1C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B37A40">
        <w:rPr>
          <w:sz w:val="30"/>
          <w:szCs w:val="30"/>
        </w:rPr>
        <w:t>‘Keep and observe what will make your prosper’</w:t>
      </w:r>
      <w:r w:rsidR="009D3CF1" w:rsidRPr="00B37A40">
        <w:rPr>
          <w:sz w:val="30"/>
          <w:szCs w:val="30"/>
        </w:rPr>
        <w:t xml:space="preserve">.  For all who seek to follow God’s </w:t>
      </w:r>
      <w:r w:rsidR="00461B5F" w:rsidRPr="00B37A40">
        <w:rPr>
          <w:sz w:val="30"/>
          <w:szCs w:val="30"/>
        </w:rPr>
        <w:t>c</w:t>
      </w:r>
      <w:r w:rsidR="00F14F9E" w:rsidRPr="00B37A40">
        <w:rPr>
          <w:sz w:val="30"/>
          <w:szCs w:val="30"/>
        </w:rPr>
        <w:t>ommandments</w:t>
      </w:r>
      <w:r w:rsidR="009D3CF1" w:rsidRPr="00B37A40">
        <w:rPr>
          <w:sz w:val="30"/>
          <w:szCs w:val="30"/>
        </w:rPr>
        <w:t xml:space="preserve">; </w:t>
      </w:r>
      <w:r w:rsidR="00D06CC7" w:rsidRPr="00B37A40">
        <w:rPr>
          <w:sz w:val="30"/>
          <w:szCs w:val="30"/>
        </w:rPr>
        <w:t xml:space="preserve">may they be living signs of the nearness of God’s kingdom.  </w:t>
      </w:r>
      <w:r w:rsidR="00D06CC7" w:rsidRPr="00B37A40">
        <w:rPr>
          <w:b/>
          <w:bCs/>
          <w:sz w:val="30"/>
          <w:szCs w:val="30"/>
        </w:rPr>
        <w:t>Lord, hear us.</w:t>
      </w:r>
    </w:p>
    <w:p w14:paraId="7208379F" w14:textId="77777777" w:rsidR="00F92790" w:rsidRDefault="00F92790" w:rsidP="00C74C1C">
      <w:pPr>
        <w:ind w:left="426"/>
        <w:rPr>
          <w:sz w:val="30"/>
          <w:szCs w:val="30"/>
        </w:rPr>
      </w:pPr>
    </w:p>
    <w:p w14:paraId="0DDF0EEA" w14:textId="2641CBCC" w:rsidR="00F92790" w:rsidRPr="00B37A40" w:rsidRDefault="00F92790" w:rsidP="00C74C1C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B37A40">
        <w:rPr>
          <w:sz w:val="30"/>
          <w:szCs w:val="30"/>
        </w:rPr>
        <w:t xml:space="preserve">For those who are struggling with the burdens of life and the expectations of others.  May they find strength in the Lord who is their ‘rock, </w:t>
      </w:r>
      <w:r w:rsidR="00DA07F6" w:rsidRPr="00B37A40">
        <w:rPr>
          <w:sz w:val="30"/>
          <w:szCs w:val="30"/>
        </w:rPr>
        <w:t xml:space="preserve">their stronghold, and their mighty help.  </w:t>
      </w:r>
      <w:r w:rsidR="00DA07F6" w:rsidRPr="00B37A40">
        <w:rPr>
          <w:b/>
          <w:bCs/>
          <w:sz w:val="30"/>
          <w:szCs w:val="30"/>
        </w:rPr>
        <w:t>Lord, hear us.</w:t>
      </w:r>
    </w:p>
    <w:p w14:paraId="3674440D" w14:textId="77777777" w:rsidR="00B952DA" w:rsidRPr="00D52180" w:rsidRDefault="00B952DA" w:rsidP="00C74C1C">
      <w:pPr>
        <w:ind w:left="426"/>
        <w:rPr>
          <w:sz w:val="30"/>
          <w:szCs w:val="30"/>
        </w:rPr>
      </w:pPr>
    </w:p>
    <w:p w14:paraId="420E9B7F" w14:textId="2774EF69" w:rsidR="00D52180" w:rsidRPr="00B37A40" w:rsidRDefault="00540AFF" w:rsidP="00C74C1C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B37A40">
        <w:rPr>
          <w:sz w:val="30"/>
          <w:szCs w:val="30"/>
        </w:rPr>
        <w:t xml:space="preserve">For </w:t>
      </w:r>
      <w:r w:rsidR="00592141" w:rsidRPr="00B37A40">
        <w:rPr>
          <w:sz w:val="30"/>
          <w:szCs w:val="30"/>
        </w:rPr>
        <w:t>B</w:t>
      </w:r>
      <w:r w:rsidRPr="00B37A40">
        <w:rPr>
          <w:sz w:val="30"/>
          <w:szCs w:val="30"/>
        </w:rPr>
        <w:t xml:space="preserve">ishop Tom, and the priests of our diocese: </w:t>
      </w:r>
      <w:r w:rsidR="00E04F3F" w:rsidRPr="00B37A40">
        <w:rPr>
          <w:sz w:val="30"/>
          <w:szCs w:val="30"/>
        </w:rPr>
        <w:t>may</w:t>
      </w:r>
      <w:r w:rsidR="006B4042" w:rsidRPr="00B37A40">
        <w:rPr>
          <w:sz w:val="30"/>
          <w:szCs w:val="30"/>
        </w:rPr>
        <w:t xml:space="preserve"> they be faithful in the celebration of the Sacred Mysteries, men of holiness</w:t>
      </w:r>
      <w:r w:rsidR="00105942" w:rsidRPr="00B37A40">
        <w:rPr>
          <w:sz w:val="30"/>
          <w:szCs w:val="30"/>
        </w:rPr>
        <w:t>,</w:t>
      </w:r>
      <w:r w:rsidR="006B4042" w:rsidRPr="00B37A40">
        <w:rPr>
          <w:sz w:val="30"/>
          <w:szCs w:val="30"/>
        </w:rPr>
        <w:t xml:space="preserve"> and </w:t>
      </w:r>
      <w:r w:rsidR="00E04F3F" w:rsidRPr="00B37A40">
        <w:rPr>
          <w:sz w:val="30"/>
          <w:szCs w:val="30"/>
        </w:rPr>
        <w:t>faithful</w:t>
      </w:r>
      <w:r w:rsidR="003602DC" w:rsidRPr="00B37A40">
        <w:rPr>
          <w:sz w:val="30"/>
          <w:szCs w:val="30"/>
        </w:rPr>
        <w:t xml:space="preserve"> preachers of the Gospel.  </w:t>
      </w:r>
      <w:r w:rsidR="00105942" w:rsidRPr="00B37A40">
        <w:rPr>
          <w:b/>
          <w:bCs/>
          <w:sz w:val="30"/>
          <w:szCs w:val="30"/>
        </w:rPr>
        <w:t>Lord, hear us.</w:t>
      </w:r>
    </w:p>
    <w:p w14:paraId="35478980" w14:textId="77777777" w:rsidR="00105942" w:rsidRPr="00D52180" w:rsidRDefault="00105942" w:rsidP="00C74C1C">
      <w:pPr>
        <w:ind w:left="426"/>
        <w:rPr>
          <w:sz w:val="30"/>
          <w:szCs w:val="30"/>
        </w:rPr>
      </w:pPr>
    </w:p>
    <w:p w14:paraId="6C03BAEE" w14:textId="3B9846A3" w:rsidR="002C2E1D" w:rsidRPr="00B37A40" w:rsidRDefault="002C2E1D" w:rsidP="00C74C1C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B37A40">
        <w:rPr>
          <w:sz w:val="30"/>
          <w:szCs w:val="30"/>
        </w:rPr>
        <w:t>For poor countries caught up in the oppression of debt,</w:t>
      </w:r>
      <w:r w:rsidR="00DF0153" w:rsidRPr="00B37A40">
        <w:rPr>
          <w:sz w:val="30"/>
          <w:szCs w:val="30"/>
        </w:rPr>
        <w:t xml:space="preserve"> </w:t>
      </w:r>
      <w:r w:rsidRPr="00B37A40">
        <w:rPr>
          <w:sz w:val="30"/>
          <w:szCs w:val="30"/>
        </w:rPr>
        <w:t>that wealthy nations will have the courage and generosity</w:t>
      </w:r>
      <w:r w:rsidR="00DF0153" w:rsidRPr="00B37A40">
        <w:rPr>
          <w:sz w:val="30"/>
          <w:szCs w:val="30"/>
        </w:rPr>
        <w:t xml:space="preserve"> </w:t>
      </w:r>
      <w:r w:rsidRPr="00B37A40">
        <w:rPr>
          <w:sz w:val="30"/>
          <w:szCs w:val="30"/>
        </w:rPr>
        <w:t>to free them from their bondage</w:t>
      </w:r>
      <w:r w:rsidR="00DF0153" w:rsidRPr="00B37A40">
        <w:rPr>
          <w:sz w:val="30"/>
          <w:szCs w:val="30"/>
        </w:rPr>
        <w:t xml:space="preserve">.  </w:t>
      </w:r>
      <w:r w:rsidR="00DF0153" w:rsidRPr="00B37A40">
        <w:rPr>
          <w:b/>
          <w:bCs/>
          <w:sz w:val="30"/>
          <w:szCs w:val="30"/>
        </w:rPr>
        <w:t>Lord, hear us.</w:t>
      </w:r>
    </w:p>
    <w:p w14:paraId="0A8E54AA" w14:textId="77777777" w:rsidR="002C2E1D" w:rsidRPr="00D52180" w:rsidRDefault="002C2E1D" w:rsidP="00C74C1C">
      <w:pPr>
        <w:ind w:left="426"/>
        <w:rPr>
          <w:sz w:val="30"/>
          <w:szCs w:val="30"/>
        </w:rPr>
      </w:pPr>
    </w:p>
    <w:p w14:paraId="1B3BAB6B" w14:textId="197C0101" w:rsidR="00D52180" w:rsidRPr="00B37A40" w:rsidRDefault="000B0D0E" w:rsidP="00C74C1C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B37A40">
        <w:rPr>
          <w:sz w:val="30"/>
          <w:szCs w:val="30"/>
        </w:rPr>
        <w:t xml:space="preserve">As we prepare to celebrate the Feast of </w:t>
      </w:r>
      <w:r w:rsidR="008D0967" w:rsidRPr="00B37A40">
        <w:rPr>
          <w:sz w:val="30"/>
          <w:szCs w:val="30"/>
        </w:rPr>
        <w:t>A</w:t>
      </w:r>
      <w:r w:rsidRPr="00B37A40">
        <w:rPr>
          <w:sz w:val="30"/>
          <w:szCs w:val="30"/>
        </w:rPr>
        <w:t xml:space="preserve">ll the Saints of Ireland, we </w:t>
      </w:r>
      <w:r w:rsidR="001021AF" w:rsidRPr="00B37A40">
        <w:rPr>
          <w:sz w:val="30"/>
          <w:szCs w:val="30"/>
        </w:rPr>
        <w:t>give thanks for the gift of faith that has been handed on to us through them; may we</w:t>
      </w:r>
      <w:r w:rsidR="00F270ED" w:rsidRPr="00B37A40">
        <w:rPr>
          <w:sz w:val="30"/>
          <w:szCs w:val="30"/>
        </w:rPr>
        <w:t xml:space="preserve"> </w:t>
      </w:r>
      <w:r w:rsidR="001021AF" w:rsidRPr="00B37A40">
        <w:rPr>
          <w:sz w:val="30"/>
          <w:szCs w:val="30"/>
        </w:rPr>
        <w:t>faithfully witness to the faith we pro</w:t>
      </w:r>
      <w:r w:rsidR="008D0967" w:rsidRPr="00B37A40">
        <w:rPr>
          <w:sz w:val="30"/>
          <w:szCs w:val="30"/>
        </w:rPr>
        <w:t>f</w:t>
      </w:r>
      <w:r w:rsidR="001021AF" w:rsidRPr="00B37A40">
        <w:rPr>
          <w:sz w:val="30"/>
          <w:szCs w:val="30"/>
        </w:rPr>
        <w:t xml:space="preserve">ess.  </w:t>
      </w:r>
      <w:r w:rsidR="001021AF" w:rsidRPr="00B37A40">
        <w:rPr>
          <w:b/>
          <w:bCs/>
          <w:sz w:val="30"/>
          <w:szCs w:val="30"/>
        </w:rPr>
        <w:t>Lord, hear us.</w:t>
      </w:r>
    </w:p>
    <w:p w14:paraId="3C205BCA" w14:textId="77777777" w:rsidR="00D52180" w:rsidRDefault="00D52180" w:rsidP="00C74C1C">
      <w:pPr>
        <w:ind w:left="426"/>
        <w:rPr>
          <w:sz w:val="30"/>
          <w:szCs w:val="30"/>
        </w:rPr>
      </w:pPr>
    </w:p>
    <w:p w14:paraId="18BC62B1" w14:textId="70B528A5" w:rsidR="00D249DE" w:rsidRPr="00B37A40" w:rsidRDefault="00D249DE" w:rsidP="00C74C1C">
      <w:pPr>
        <w:pStyle w:val="ListParagraph"/>
        <w:numPr>
          <w:ilvl w:val="0"/>
          <w:numId w:val="5"/>
        </w:numPr>
        <w:ind w:left="426"/>
        <w:rPr>
          <w:b/>
          <w:bCs/>
          <w:sz w:val="30"/>
          <w:szCs w:val="30"/>
        </w:rPr>
      </w:pPr>
      <w:r w:rsidRPr="00B37A40">
        <w:rPr>
          <w:sz w:val="30"/>
          <w:szCs w:val="30"/>
        </w:rPr>
        <w:t>For all who are sick</w:t>
      </w:r>
      <w:r w:rsidR="002934E0" w:rsidRPr="00B37A40">
        <w:rPr>
          <w:sz w:val="30"/>
          <w:szCs w:val="30"/>
        </w:rPr>
        <w:t>: grant them patience in their suffering</w:t>
      </w:r>
      <w:r w:rsidR="002F14FF" w:rsidRPr="00B37A40">
        <w:rPr>
          <w:sz w:val="30"/>
          <w:szCs w:val="30"/>
        </w:rPr>
        <w:t xml:space="preserve">, </w:t>
      </w:r>
      <w:r w:rsidR="00627DBA" w:rsidRPr="00B37A40">
        <w:rPr>
          <w:sz w:val="30"/>
          <w:szCs w:val="30"/>
        </w:rPr>
        <w:t>relieve t</w:t>
      </w:r>
      <w:r w:rsidR="005B07A8" w:rsidRPr="00B37A40">
        <w:rPr>
          <w:sz w:val="30"/>
          <w:szCs w:val="30"/>
        </w:rPr>
        <w:t>heir pain</w:t>
      </w:r>
      <w:r w:rsidR="001C646D" w:rsidRPr="00B37A40">
        <w:rPr>
          <w:sz w:val="30"/>
          <w:szCs w:val="30"/>
        </w:rPr>
        <w:t>, and restore them to wholeness</w:t>
      </w:r>
      <w:r w:rsidR="005B07A8" w:rsidRPr="00B37A40">
        <w:rPr>
          <w:sz w:val="30"/>
          <w:szCs w:val="30"/>
        </w:rPr>
        <w:t xml:space="preserve">. </w:t>
      </w:r>
      <w:r w:rsidR="005B07A8" w:rsidRPr="00B37A40">
        <w:rPr>
          <w:b/>
          <w:bCs/>
          <w:sz w:val="30"/>
          <w:szCs w:val="30"/>
        </w:rPr>
        <w:t>Lord, hear us.</w:t>
      </w:r>
    </w:p>
    <w:p w14:paraId="6A459DE7" w14:textId="77777777" w:rsidR="00D249DE" w:rsidRDefault="00D249DE" w:rsidP="00B37A40">
      <w:pPr>
        <w:ind w:left="284"/>
        <w:rPr>
          <w:sz w:val="30"/>
          <w:szCs w:val="30"/>
        </w:rPr>
      </w:pPr>
    </w:p>
    <w:p w14:paraId="6164504F" w14:textId="3977D2FC" w:rsidR="00D06CC7" w:rsidRPr="00C56470" w:rsidRDefault="00D06CC7" w:rsidP="00D06CC7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Celebrant: </w:t>
      </w:r>
      <w:r w:rsidR="004D22E0">
        <w:rPr>
          <w:sz w:val="30"/>
          <w:szCs w:val="30"/>
        </w:rPr>
        <w:t>Heavenly Father,</w:t>
      </w:r>
      <w:r>
        <w:rPr>
          <w:sz w:val="30"/>
          <w:szCs w:val="30"/>
        </w:rPr>
        <w:t xml:space="preserve"> </w:t>
      </w:r>
      <w:r w:rsidRPr="00D06CC7">
        <w:rPr>
          <w:sz w:val="30"/>
          <w:szCs w:val="30"/>
        </w:rPr>
        <w:t>you are our strength and our protection.</w:t>
      </w:r>
      <w:r w:rsidR="004D22E0">
        <w:rPr>
          <w:sz w:val="30"/>
          <w:szCs w:val="30"/>
        </w:rPr>
        <w:t xml:space="preserve">  </w:t>
      </w:r>
      <w:r w:rsidR="00C56470">
        <w:rPr>
          <w:sz w:val="30"/>
          <w:szCs w:val="30"/>
        </w:rPr>
        <w:t>May we</w:t>
      </w:r>
      <w:r w:rsidRPr="00D06CC7">
        <w:rPr>
          <w:sz w:val="30"/>
          <w:szCs w:val="30"/>
        </w:rPr>
        <w:t xml:space="preserve"> love you with </w:t>
      </w:r>
      <w:r w:rsidR="00C56470">
        <w:rPr>
          <w:sz w:val="30"/>
          <w:szCs w:val="30"/>
        </w:rPr>
        <w:t xml:space="preserve">all our </w:t>
      </w:r>
      <w:r w:rsidRPr="00D06CC7">
        <w:rPr>
          <w:sz w:val="30"/>
          <w:szCs w:val="30"/>
        </w:rPr>
        <w:t>heart and soul, mind and strength,</w:t>
      </w:r>
      <w:r w:rsidR="004D22E0">
        <w:rPr>
          <w:sz w:val="30"/>
          <w:szCs w:val="30"/>
        </w:rPr>
        <w:t xml:space="preserve"> </w:t>
      </w:r>
      <w:r w:rsidRPr="00D06CC7">
        <w:rPr>
          <w:sz w:val="30"/>
          <w:szCs w:val="30"/>
        </w:rPr>
        <w:t>and our neighbours as ourselves</w:t>
      </w:r>
      <w:r w:rsidR="004D22E0">
        <w:rPr>
          <w:sz w:val="30"/>
          <w:szCs w:val="30"/>
        </w:rPr>
        <w:t xml:space="preserve">.  </w:t>
      </w:r>
      <w:r w:rsidR="00C56470">
        <w:rPr>
          <w:sz w:val="30"/>
          <w:szCs w:val="30"/>
        </w:rPr>
        <w:t xml:space="preserve">We ask this through Christ, our Lord.  </w:t>
      </w:r>
      <w:r w:rsidR="00C56470">
        <w:rPr>
          <w:b/>
          <w:bCs/>
          <w:sz w:val="30"/>
          <w:szCs w:val="30"/>
        </w:rPr>
        <w:t>Amen.</w:t>
      </w:r>
    </w:p>
    <w:p w14:paraId="7175A48D" w14:textId="77777777" w:rsidR="00D52180" w:rsidRPr="00D52180" w:rsidRDefault="00D52180" w:rsidP="00D52180">
      <w:pPr>
        <w:rPr>
          <w:sz w:val="28"/>
          <w:szCs w:val="28"/>
        </w:rPr>
      </w:pPr>
    </w:p>
    <w:sectPr w:rsidR="00D52180" w:rsidRPr="00D52180" w:rsidSect="001B7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47A5"/>
    <w:multiLevelType w:val="hybridMultilevel"/>
    <w:tmpl w:val="7FDA30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6BD1"/>
    <w:multiLevelType w:val="hybridMultilevel"/>
    <w:tmpl w:val="B88671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7640D"/>
    <w:multiLevelType w:val="hybridMultilevel"/>
    <w:tmpl w:val="0B1ED7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A4DBC"/>
    <w:multiLevelType w:val="hybridMultilevel"/>
    <w:tmpl w:val="C4EE81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13334"/>
    <w:multiLevelType w:val="hybridMultilevel"/>
    <w:tmpl w:val="FB686E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85717">
    <w:abstractNumId w:val="0"/>
  </w:num>
  <w:num w:numId="2" w16cid:durableId="596327972">
    <w:abstractNumId w:val="1"/>
  </w:num>
  <w:num w:numId="3" w16cid:durableId="1865096292">
    <w:abstractNumId w:val="2"/>
  </w:num>
  <w:num w:numId="4" w16cid:durableId="207761406">
    <w:abstractNumId w:val="3"/>
  </w:num>
  <w:num w:numId="5" w16cid:durableId="1474523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4E"/>
    <w:rsid w:val="0002525A"/>
    <w:rsid w:val="00053AE4"/>
    <w:rsid w:val="000671AA"/>
    <w:rsid w:val="00085B10"/>
    <w:rsid w:val="000A706D"/>
    <w:rsid w:val="000A7EB0"/>
    <w:rsid w:val="000B0D0E"/>
    <w:rsid w:val="000C0621"/>
    <w:rsid w:val="000C1DA5"/>
    <w:rsid w:val="000C213B"/>
    <w:rsid w:val="000E26BF"/>
    <w:rsid w:val="001021AF"/>
    <w:rsid w:val="00105942"/>
    <w:rsid w:val="00112470"/>
    <w:rsid w:val="00186DBD"/>
    <w:rsid w:val="0019289E"/>
    <w:rsid w:val="00196CB6"/>
    <w:rsid w:val="001A4A98"/>
    <w:rsid w:val="001B7E4E"/>
    <w:rsid w:val="001C646D"/>
    <w:rsid w:val="001D003C"/>
    <w:rsid w:val="002233E1"/>
    <w:rsid w:val="00223773"/>
    <w:rsid w:val="002353D2"/>
    <w:rsid w:val="00292938"/>
    <w:rsid w:val="002934E0"/>
    <w:rsid w:val="002A69CA"/>
    <w:rsid w:val="002C2E1D"/>
    <w:rsid w:val="002F14FF"/>
    <w:rsid w:val="00305653"/>
    <w:rsid w:val="003120CC"/>
    <w:rsid w:val="003209A0"/>
    <w:rsid w:val="0032166A"/>
    <w:rsid w:val="003359D0"/>
    <w:rsid w:val="003602DC"/>
    <w:rsid w:val="003D4A61"/>
    <w:rsid w:val="003E3A6F"/>
    <w:rsid w:val="00460BB4"/>
    <w:rsid w:val="00461B5F"/>
    <w:rsid w:val="0046623E"/>
    <w:rsid w:val="0046672E"/>
    <w:rsid w:val="00467DE5"/>
    <w:rsid w:val="0048642B"/>
    <w:rsid w:val="00486E1E"/>
    <w:rsid w:val="004C1910"/>
    <w:rsid w:val="004D22E0"/>
    <w:rsid w:val="004E6638"/>
    <w:rsid w:val="005272C5"/>
    <w:rsid w:val="00532DC2"/>
    <w:rsid w:val="00540AFF"/>
    <w:rsid w:val="00572A18"/>
    <w:rsid w:val="00592141"/>
    <w:rsid w:val="005B07A8"/>
    <w:rsid w:val="005C69D5"/>
    <w:rsid w:val="005F7F98"/>
    <w:rsid w:val="006015C2"/>
    <w:rsid w:val="0060661A"/>
    <w:rsid w:val="00627DBA"/>
    <w:rsid w:val="00627E17"/>
    <w:rsid w:val="00664147"/>
    <w:rsid w:val="00664E43"/>
    <w:rsid w:val="00666565"/>
    <w:rsid w:val="00674CE5"/>
    <w:rsid w:val="006A6A15"/>
    <w:rsid w:val="006B032A"/>
    <w:rsid w:val="006B4042"/>
    <w:rsid w:val="006C4405"/>
    <w:rsid w:val="006F53EE"/>
    <w:rsid w:val="00701B5B"/>
    <w:rsid w:val="007474E5"/>
    <w:rsid w:val="00756B2E"/>
    <w:rsid w:val="0077727D"/>
    <w:rsid w:val="007C25E0"/>
    <w:rsid w:val="007E6DEA"/>
    <w:rsid w:val="0081386B"/>
    <w:rsid w:val="0082444B"/>
    <w:rsid w:val="00883A54"/>
    <w:rsid w:val="00892A9D"/>
    <w:rsid w:val="00893C66"/>
    <w:rsid w:val="008B78E0"/>
    <w:rsid w:val="008C1414"/>
    <w:rsid w:val="008D0967"/>
    <w:rsid w:val="008F3F79"/>
    <w:rsid w:val="0096267C"/>
    <w:rsid w:val="009638F3"/>
    <w:rsid w:val="00984DC3"/>
    <w:rsid w:val="009B1FBB"/>
    <w:rsid w:val="009D3CF1"/>
    <w:rsid w:val="009E1506"/>
    <w:rsid w:val="009F7E84"/>
    <w:rsid w:val="00A035C9"/>
    <w:rsid w:val="00A0573D"/>
    <w:rsid w:val="00A44003"/>
    <w:rsid w:val="00A65133"/>
    <w:rsid w:val="00A843F8"/>
    <w:rsid w:val="00AA3B00"/>
    <w:rsid w:val="00AD7131"/>
    <w:rsid w:val="00AF1E55"/>
    <w:rsid w:val="00B05D91"/>
    <w:rsid w:val="00B11A1F"/>
    <w:rsid w:val="00B243E8"/>
    <w:rsid w:val="00B37A40"/>
    <w:rsid w:val="00B45AA1"/>
    <w:rsid w:val="00B952DA"/>
    <w:rsid w:val="00BB6BB6"/>
    <w:rsid w:val="00BD4591"/>
    <w:rsid w:val="00BE1C65"/>
    <w:rsid w:val="00C23D72"/>
    <w:rsid w:val="00C2479F"/>
    <w:rsid w:val="00C547BB"/>
    <w:rsid w:val="00C56470"/>
    <w:rsid w:val="00C74C1C"/>
    <w:rsid w:val="00D06CC7"/>
    <w:rsid w:val="00D249DE"/>
    <w:rsid w:val="00D52180"/>
    <w:rsid w:val="00D64365"/>
    <w:rsid w:val="00DA07F6"/>
    <w:rsid w:val="00DD3CD2"/>
    <w:rsid w:val="00DF0153"/>
    <w:rsid w:val="00E04F3F"/>
    <w:rsid w:val="00E113F7"/>
    <w:rsid w:val="00E25277"/>
    <w:rsid w:val="00E47393"/>
    <w:rsid w:val="00EA3220"/>
    <w:rsid w:val="00EA672A"/>
    <w:rsid w:val="00EB551C"/>
    <w:rsid w:val="00EE4795"/>
    <w:rsid w:val="00EF3E34"/>
    <w:rsid w:val="00F11DFE"/>
    <w:rsid w:val="00F14F9E"/>
    <w:rsid w:val="00F21B9E"/>
    <w:rsid w:val="00F26797"/>
    <w:rsid w:val="00F270ED"/>
    <w:rsid w:val="00F4723C"/>
    <w:rsid w:val="00F573E4"/>
    <w:rsid w:val="00F72626"/>
    <w:rsid w:val="00F86BCA"/>
    <w:rsid w:val="00F872C7"/>
    <w:rsid w:val="00F92790"/>
    <w:rsid w:val="00FA544C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C6AF"/>
  <w15:chartTrackingRefBased/>
  <w15:docId w15:val="{88421852-A3AD-4B9D-9BE8-DB58D74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4E"/>
  </w:style>
  <w:style w:type="paragraph" w:styleId="Heading1">
    <w:name w:val="heading 1"/>
    <w:basedOn w:val="Normal"/>
    <w:next w:val="Normal"/>
    <w:link w:val="Heading1Char"/>
    <w:uiPriority w:val="9"/>
    <w:qFormat/>
    <w:rsid w:val="001B7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E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E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E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E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E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E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E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E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E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E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E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E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E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E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E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E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E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E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44</cp:revision>
  <cp:lastPrinted>2024-08-11T12:43:00Z</cp:lastPrinted>
  <dcterms:created xsi:type="dcterms:W3CDTF">2024-08-12T19:52:00Z</dcterms:created>
  <dcterms:modified xsi:type="dcterms:W3CDTF">2024-08-12T20:40:00Z</dcterms:modified>
</cp:coreProperties>
</file>