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6DA2" w14:textId="0B2E5AC1" w:rsidR="00A65133" w:rsidRPr="00B13696" w:rsidRDefault="00176EC1" w:rsidP="00B13696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Sixth</w:t>
      </w:r>
      <w:r w:rsidR="00B13696">
        <w:rPr>
          <w:b/>
          <w:bCs/>
          <w:sz w:val="34"/>
          <w:szCs w:val="34"/>
        </w:rPr>
        <w:t xml:space="preserve"> Sunday in Ordinary Time</w:t>
      </w:r>
    </w:p>
    <w:p w14:paraId="629DE677" w14:textId="77777777" w:rsidR="00CB0928" w:rsidRDefault="00CB0928">
      <w:pPr>
        <w:rPr>
          <w:rFonts w:cs="Times New Roman"/>
          <w:sz w:val="30"/>
          <w:szCs w:val="30"/>
        </w:rPr>
      </w:pPr>
    </w:p>
    <w:p w14:paraId="282F5389" w14:textId="77777777" w:rsidR="00450DAF" w:rsidRDefault="00CB0928">
      <w:pPr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Celebrant:</w:t>
      </w:r>
      <w:r>
        <w:rPr>
          <w:rFonts w:cs="Times New Roman"/>
          <w:sz w:val="30"/>
          <w:szCs w:val="30"/>
        </w:rPr>
        <w:t xml:space="preserve"> </w:t>
      </w:r>
      <w:r w:rsidR="00450DAF">
        <w:rPr>
          <w:rFonts w:cs="Times New Roman"/>
          <w:sz w:val="30"/>
          <w:szCs w:val="30"/>
        </w:rPr>
        <w:t>‘</w:t>
      </w:r>
      <w:r w:rsidR="00450DAF">
        <w:rPr>
          <w:rFonts w:cs="Times New Roman"/>
          <w:i/>
          <w:iCs/>
          <w:sz w:val="30"/>
          <w:szCs w:val="30"/>
        </w:rPr>
        <w:t xml:space="preserve">Happy the man who has placed his trust in the Lord’.  </w:t>
      </w:r>
      <w:r w:rsidR="00450DAF">
        <w:rPr>
          <w:rFonts w:cs="Times New Roman"/>
          <w:sz w:val="30"/>
          <w:szCs w:val="30"/>
        </w:rPr>
        <w:t>With such confidence, we bring our prayers before the Lord.</w:t>
      </w:r>
    </w:p>
    <w:p w14:paraId="555037E3" w14:textId="77777777" w:rsidR="00450DAF" w:rsidRDefault="00450DAF">
      <w:pPr>
        <w:rPr>
          <w:rFonts w:cs="Times New Roman"/>
          <w:sz w:val="30"/>
          <w:szCs w:val="30"/>
        </w:rPr>
      </w:pPr>
    </w:p>
    <w:p w14:paraId="5ABF3B72" w14:textId="629B5F3C" w:rsidR="00FE19F0" w:rsidRPr="005937D0" w:rsidRDefault="00FE19F0" w:rsidP="005937D0">
      <w:pPr>
        <w:pStyle w:val="ListParagraph"/>
        <w:numPr>
          <w:ilvl w:val="0"/>
          <w:numId w:val="2"/>
        </w:numPr>
        <w:ind w:left="426"/>
        <w:rPr>
          <w:rFonts w:cs="Times New Roman"/>
          <w:b/>
          <w:bCs/>
          <w:sz w:val="30"/>
          <w:szCs w:val="30"/>
        </w:rPr>
      </w:pPr>
      <w:r w:rsidRPr="005937D0">
        <w:rPr>
          <w:rFonts w:cs="Times New Roman"/>
          <w:sz w:val="30"/>
          <w:szCs w:val="30"/>
        </w:rPr>
        <w:t xml:space="preserve">Father of mercies, </w:t>
      </w:r>
      <w:r w:rsidR="001A6B8F" w:rsidRPr="005937D0">
        <w:rPr>
          <w:rFonts w:cs="Times New Roman"/>
          <w:sz w:val="30"/>
          <w:szCs w:val="30"/>
        </w:rPr>
        <w:t>in this Jubilee Year</w:t>
      </w:r>
      <w:r w:rsidRPr="005937D0">
        <w:rPr>
          <w:rFonts w:cs="Times New Roman"/>
          <w:sz w:val="30"/>
          <w:szCs w:val="30"/>
        </w:rPr>
        <w:t xml:space="preserve">, </w:t>
      </w:r>
      <w:r w:rsidR="00EE4244" w:rsidRPr="005937D0">
        <w:rPr>
          <w:rFonts w:cs="Times New Roman"/>
          <w:sz w:val="30"/>
          <w:szCs w:val="30"/>
        </w:rPr>
        <w:t xml:space="preserve">renew our faith, increase the virtues of hope and charity in us, and help us to be witness of your </w:t>
      </w:r>
      <w:r w:rsidR="00C16FA3">
        <w:rPr>
          <w:rFonts w:cs="Times New Roman"/>
          <w:sz w:val="30"/>
          <w:szCs w:val="30"/>
        </w:rPr>
        <w:t>l</w:t>
      </w:r>
      <w:r w:rsidR="00EE4244" w:rsidRPr="005937D0">
        <w:rPr>
          <w:rFonts w:cs="Times New Roman"/>
          <w:sz w:val="30"/>
          <w:szCs w:val="30"/>
        </w:rPr>
        <w:t xml:space="preserve">ove in the world.  </w:t>
      </w:r>
      <w:r w:rsidR="00EE4244" w:rsidRPr="005937D0">
        <w:rPr>
          <w:rFonts w:cs="Times New Roman"/>
          <w:b/>
          <w:bCs/>
          <w:sz w:val="30"/>
          <w:szCs w:val="30"/>
        </w:rPr>
        <w:t>Lord, hear us.</w:t>
      </w:r>
    </w:p>
    <w:p w14:paraId="5E15A7E4" w14:textId="77777777" w:rsidR="00FE19F0" w:rsidRDefault="00FE19F0" w:rsidP="005937D0">
      <w:pPr>
        <w:ind w:left="426"/>
        <w:rPr>
          <w:rFonts w:cs="Times New Roman"/>
          <w:sz w:val="30"/>
          <w:szCs w:val="30"/>
        </w:rPr>
      </w:pPr>
    </w:p>
    <w:p w14:paraId="5B117E01" w14:textId="4A8E1027" w:rsidR="005A6721" w:rsidRPr="005937D0" w:rsidRDefault="00450DAF" w:rsidP="005937D0">
      <w:pPr>
        <w:pStyle w:val="ListParagraph"/>
        <w:numPr>
          <w:ilvl w:val="0"/>
          <w:numId w:val="2"/>
        </w:numPr>
        <w:ind w:left="426"/>
        <w:rPr>
          <w:rFonts w:cs="Times New Roman"/>
          <w:b/>
          <w:bCs/>
          <w:sz w:val="30"/>
          <w:szCs w:val="30"/>
        </w:rPr>
      </w:pPr>
      <w:r w:rsidRPr="005937D0">
        <w:rPr>
          <w:rFonts w:cs="Times New Roman"/>
          <w:sz w:val="30"/>
          <w:szCs w:val="30"/>
        </w:rPr>
        <w:t>For the poor</w:t>
      </w:r>
      <w:r w:rsidR="002D45E1" w:rsidRPr="005937D0">
        <w:rPr>
          <w:rFonts w:cs="Times New Roman"/>
          <w:sz w:val="30"/>
          <w:szCs w:val="30"/>
        </w:rPr>
        <w:t xml:space="preserve"> and neglected</w:t>
      </w:r>
      <w:r w:rsidR="005A6721" w:rsidRPr="005937D0">
        <w:rPr>
          <w:rFonts w:cs="Times New Roman"/>
          <w:sz w:val="30"/>
          <w:szCs w:val="30"/>
        </w:rPr>
        <w:t xml:space="preserve">: that they may have access to </w:t>
      </w:r>
      <w:r w:rsidR="002D45E1" w:rsidRPr="005937D0">
        <w:rPr>
          <w:rFonts w:cs="Times New Roman"/>
          <w:sz w:val="30"/>
          <w:szCs w:val="30"/>
        </w:rPr>
        <w:t xml:space="preserve">proper </w:t>
      </w:r>
      <w:r w:rsidR="005A6721" w:rsidRPr="005937D0">
        <w:rPr>
          <w:rFonts w:cs="Times New Roman"/>
          <w:sz w:val="30"/>
          <w:szCs w:val="30"/>
        </w:rPr>
        <w:t xml:space="preserve">healthcare, housing and </w:t>
      </w:r>
      <w:r w:rsidR="008319B1" w:rsidRPr="005937D0">
        <w:rPr>
          <w:rFonts w:cs="Times New Roman"/>
          <w:sz w:val="30"/>
          <w:szCs w:val="30"/>
        </w:rPr>
        <w:t xml:space="preserve">education.  May our actions offer </w:t>
      </w:r>
      <w:r w:rsidR="00A8091F" w:rsidRPr="005937D0">
        <w:rPr>
          <w:rFonts w:cs="Times New Roman"/>
          <w:sz w:val="30"/>
          <w:szCs w:val="30"/>
        </w:rPr>
        <w:t xml:space="preserve">a </w:t>
      </w:r>
      <w:r w:rsidR="008319B1" w:rsidRPr="005937D0">
        <w:rPr>
          <w:rFonts w:cs="Times New Roman"/>
          <w:sz w:val="30"/>
          <w:szCs w:val="30"/>
        </w:rPr>
        <w:t>hope</w:t>
      </w:r>
      <w:r w:rsidR="00A8091F" w:rsidRPr="005937D0">
        <w:rPr>
          <w:rFonts w:cs="Times New Roman"/>
          <w:sz w:val="30"/>
          <w:szCs w:val="30"/>
        </w:rPr>
        <w:t>-filled future</w:t>
      </w:r>
      <w:r w:rsidR="008319B1" w:rsidRPr="005937D0">
        <w:rPr>
          <w:rFonts w:cs="Times New Roman"/>
          <w:sz w:val="30"/>
          <w:szCs w:val="30"/>
        </w:rPr>
        <w:t xml:space="preserve"> in the midst of suffering.  </w:t>
      </w:r>
      <w:r w:rsidR="008319B1" w:rsidRPr="005937D0">
        <w:rPr>
          <w:rFonts w:cs="Times New Roman"/>
          <w:b/>
          <w:bCs/>
          <w:sz w:val="30"/>
          <w:szCs w:val="30"/>
        </w:rPr>
        <w:t>Lord, hear us.</w:t>
      </w:r>
    </w:p>
    <w:p w14:paraId="4B5B75DF" w14:textId="77777777" w:rsidR="005A6721" w:rsidRDefault="005A6721" w:rsidP="005937D0">
      <w:pPr>
        <w:ind w:left="426"/>
        <w:rPr>
          <w:rFonts w:cs="Times New Roman"/>
          <w:sz w:val="30"/>
          <w:szCs w:val="30"/>
        </w:rPr>
      </w:pPr>
    </w:p>
    <w:p w14:paraId="0C55CA46" w14:textId="1B18CD02" w:rsidR="002041FD" w:rsidRPr="005937D0" w:rsidRDefault="002041FD" w:rsidP="005937D0">
      <w:pPr>
        <w:pStyle w:val="ListParagraph"/>
        <w:numPr>
          <w:ilvl w:val="0"/>
          <w:numId w:val="2"/>
        </w:numPr>
        <w:ind w:left="426"/>
        <w:rPr>
          <w:rFonts w:cs="Times New Roman"/>
          <w:sz w:val="30"/>
          <w:szCs w:val="30"/>
        </w:rPr>
      </w:pPr>
      <w:r w:rsidRPr="005937D0">
        <w:rPr>
          <w:rFonts w:cs="Times New Roman"/>
          <w:sz w:val="30"/>
          <w:szCs w:val="30"/>
        </w:rPr>
        <w:t>For the hungry</w:t>
      </w:r>
      <w:r w:rsidR="002B157F" w:rsidRPr="005937D0">
        <w:rPr>
          <w:rFonts w:cs="Times New Roman"/>
          <w:sz w:val="30"/>
          <w:szCs w:val="30"/>
        </w:rPr>
        <w:t xml:space="preserve"> – that we may be moved to share what we have with others</w:t>
      </w:r>
      <w:r w:rsidR="00DD7D6B" w:rsidRPr="005937D0">
        <w:rPr>
          <w:rFonts w:cs="Times New Roman"/>
          <w:sz w:val="30"/>
          <w:szCs w:val="30"/>
        </w:rPr>
        <w:t xml:space="preserve">.  May we show love through our </w:t>
      </w:r>
      <w:r w:rsidR="004D7FA4" w:rsidRPr="005937D0">
        <w:rPr>
          <w:rFonts w:cs="Times New Roman"/>
          <w:sz w:val="30"/>
          <w:szCs w:val="30"/>
        </w:rPr>
        <w:t>actions,</w:t>
      </w:r>
      <w:r w:rsidR="00DD7D6B" w:rsidRPr="005937D0">
        <w:rPr>
          <w:rFonts w:cs="Times New Roman"/>
          <w:sz w:val="30"/>
          <w:szCs w:val="30"/>
        </w:rPr>
        <w:t xml:space="preserve"> so all have enough to eat.</w:t>
      </w:r>
      <w:r w:rsidR="004D7FA4">
        <w:rPr>
          <w:rFonts w:cs="Times New Roman"/>
          <w:sz w:val="30"/>
          <w:szCs w:val="30"/>
        </w:rPr>
        <w:t xml:space="preserve">  </w:t>
      </w:r>
      <w:r w:rsidR="004D7FA4">
        <w:rPr>
          <w:rFonts w:cs="Times New Roman"/>
          <w:b/>
          <w:bCs/>
          <w:sz w:val="30"/>
          <w:szCs w:val="30"/>
        </w:rPr>
        <w:t>Lord, hear us.</w:t>
      </w:r>
    </w:p>
    <w:p w14:paraId="538EDB22" w14:textId="77777777" w:rsidR="005C39B6" w:rsidRDefault="005C39B6" w:rsidP="005937D0">
      <w:pPr>
        <w:ind w:left="426"/>
        <w:rPr>
          <w:rFonts w:cs="Times New Roman"/>
          <w:sz w:val="30"/>
          <w:szCs w:val="30"/>
        </w:rPr>
      </w:pPr>
    </w:p>
    <w:p w14:paraId="2152268B" w14:textId="18042BF0" w:rsidR="00CB0928" w:rsidRPr="005937D0" w:rsidRDefault="005C39B6" w:rsidP="005937D0">
      <w:pPr>
        <w:pStyle w:val="ListParagraph"/>
        <w:numPr>
          <w:ilvl w:val="0"/>
          <w:numId w:val="2"/>
        </w:numPr>
        <w:ind w:left="426"/>
        <w:rPr>
          <w:rFonts w:cs="Times New Roman"/>
          <w:sz w:val="30"/>
          <w:szCs w:val="30"/>
        </w:rPr>
      </w:pPr>
      <w:r w:rsidRPr="005937D0">
        <w:rPr>
          <w:rFonts w:cs="Times New Roman"/>
          <w:sz w:val="30"/>
          <w:szCs w:val="30"/>
        </w:rPr>
        <w:t xml:space="preserve">For parents: who by prayer and good example nourish the call of God in each of their children.  </w:t>
      </w:r>
      <w:r w:rsidRPr="005937D0">
        <w:rPr>
          <w:rFonts w:cs="Times New Roman"/>
          <w:b/>
          <w:bCs/>
          <w:sz w:val="30"/>
          <w:szCs w:val="30"/>
        </w:rPr>
        <w:t>Lord, hear us.</w:t>
      </w:r>
      <w:r w:rsidR="007E1908" w:rsidRPr="005937D0">
        <w:rPr>
          <w:rFonts w:cs="Times New Roman"/>
          <w:sz w:val="30"/>
          <w:szCs w:val="30"/>
        </w:rPr>
        <w:t xml:space="preserve"> </w:t>
      </w:r>
    </w:p>
    <w:p w14:paraId="1EF72995" w14:textId="77777777" w:rsidR="00CB0928" w:rsidRDefault="00CB0928" w:rsidP="005937D0">
      <w:pPr>
        <w:ind w:left="426"/>
        <w:rPr>
          <w:rFonts w:cs="Times New Roman"/>
          <w:sz w:val="30"/>
          <w:szCs w:val="30"/>
        </w:rPr>
      </w:pPr>
    </w:p>
    <w:p w14:paraId="2A8F6B98" w14:textId="64615EFD" w:rsidR="00E35EC6" w:rsidRPr="005937D0" w:rsidRDefault="00E35EC6" w:rsidP="005937D0">
      <w:pPr>
        <w:pStyle w:val="ListParagraph"/>
        <w:numPr>
          <w:ilvl w:val="0"/>
          <w:numId w:val="2"/>
        </w:numPr>
        <w:ind w:left="426"/>
        <w:rPr>
          <w:rFonts w:cs="Times New Roman"/>
          <w:b/>
          <w:bCs/>
          <w:sz w:val="30"/>
          <w:szCs w:val="30"/>
        </w:rPr>
      </w:pPr>
      <w:r w:rsidRPr="005937D0">
        <w:rPr>
          <w:rFonts w:cs="Times New Roman"/>
          <w:sz w:val="30"/>
          <w:szCs w:val="30"/>
        </w:rPr>
        <w:t xml:space="preserve">For those who are </w:t>
      </w:r>
      <w:r w:rsidR="00F70712" w:rsidRPr="005937D0">
        <w:rPr>
          <w:rFonts w:cs="Times New Roman"/>
          <w:sz w:val="30"/>
          <w:szCs w:val="30"/>
        </w:rPr>
        <w:t xml:space="preserve">insulted or </w:t>
      </w:r>
      <w:r w:rsidR="00DC3BF4" w:rsidRPr="005937D0">
        <w:rPr>
          <w:rFonts w:cs="Times New Roman"/>
          <w:sz w:val="30"/>
          <w:szCs w:val="30"/>
        </w:rPr>
        <w:t xml:space="preserve">mocked </w:t>
      </w:r>
      <w:r w:rsidRPr="005937D0">
        <w:rPr>
          <w:rFonts w:cs="Times New Roman"/>
          <w:sz w:val="30"/>
          <w:szCs w:val="30"/>
        </w:rPr>
        <w:t>because of their faith</w:t>
      </w:r>
      <w:r w:rsidR="00F70712" w:rsidRPr="005937D0">
        <w:rPr>
          <w:rFonts w:cs="Times New Roman"/>
          <w:sz w:val="30"/>
          <w:szCs w:val="30"/>
        </w:rPr>
        <w:t xml:space="preserve"> in Jesus Christ</w:t>
      </w:r>
      <w:r w:rsidR="0076770E" w:rsidRPr="005937D0">
        <w:rPr>
          <w:rFonts w:cs="Times New Roman"/>
          <w:sz w:val="30"/>
          <w:szCs w:val="30"/>
        </w:rPr>
        <w:t xml:space="preserve">; may their </w:t>
      </w:r>
      <w:r w:rsidR="00974DFC" w:rsidRPr="005937D0">
        <w:rPr>
          <w:rFonts w:cs="Times New Roman"/>
          <w:sz w:val="30"/>
          <w:szCs w:val="30"/>
        </w:rPr>
        <w:t xml:space="preserve">steadfast </w:t>
      </w:r>
      <w:r w:rsidR="0076770E" w:rsidRPr="005937D0">
        <w:rPr>
          <w:rFonts w:cs="Times New Roman"/>
          <w:sz w:val="30"/>
          <w:szCs w:val="30"/>
        </w:rPr>
        <w:t>confidence in the Risen Jesus</w:t>
      </w:r>
      <w:r w:rsidR="00F70712" w:rsidRPr="005937D0">
        <w:rPr>
          <w:rFonts w:cs="Times New Roman"/>
          <w:sz w:val="30"/>
          <w:szCs w:val="30"/>
        </w:rPr>
        <w:t xml:space="preserve"> </w:t>
      </w:r>
      <w:r w:rsidR="00974DFC" w:rsidRPr="005937D0">
        <w:rPr>
          <w:rFonts w:cs="Times New Roman"/>
          <w:sz w:val="30"/>
          <w:szCs w:val="30"/>
        </w:rPr>
        <w:t>strengthen the</w:t>
      </w:r>
      <w:r w:rsidR="00381F69" w:rsidRPr="005937D0">
        <w:rPr>
          <w:rFonts w:cs="Times New Roman"/>
          <w:sz w:val="30"/>
          <w:szCs w:val="30"/>
        </w:rPr>
        <w:t xml:space="preserve">ir </w:t>
      </w:r>
      <w:r w:rsidR="00974DFC" w:rsidRPr="005937D0">
        <w:rPr>
          <w:rFonts w:cs="Times New Roman"/>
          <w:sz w:val="30"/>
          <w:szCs w:val="30"/>
        </w:rPr>
        <w:t xml:space="preserve">hearts </w:t>
      </w:r>
      <w:r w:rsidR="00381F69" w:rsidRPr="005937D0">
        <w:rPr>
          <w:rFonts w:cs="Times New Roman"/>
          <w:sz w:val="30"/>
          <w:szCs w:val="30"/>
        </w:rPr>
        <w:t>with</w:t>
      </w:r>
      <w:r w:rsidR="00EB1509" w:rsidRPr="005937D0">
        <w:rPr>
          <w:rFonts w:cs="Times New Roman"/>
          <w:sz w:val="30"/>
          <w:szCs w:val="30"/>
        </w:rPr>
        <w:t xml:space="preserve"> </w:t>
      </w:r>
      <w:r w:rsidR="009328DC" w:rsidRPr="005937D0">
        <w:rPr>
          <w:rFonts w:cs="Times New Roman"/>
          <w:sz w:val="30"/>
          <w:szCs w:val="30"/>
        </w:rPr>
        <w:t xml:space="preserve">encouragement </w:t>
      </w:r>
      <w:r w:rsidR="00EB1509" w:rsidRPr="005937D0">
        <w:rPr>
          <w:rFonts w:cs="Times New Roman"/>
          <w:sz w:val="30"/>
          <w:szCs w:val="30"/>
        </w:rPr>
        <w:t xml:space="preserve">and love.  </w:t>
      </w:r>
      <w:r w:rsidR="00EB1509" w:rsidRPr="005937D0">
        <w:rPr>
          <w:rFonts w:cs="Times New Roman"/>
          <w:b/>
          <w:bCs/>
          <w:sz w:val="30"/>
          <w:szCs w:val="30"/>
        </w:rPr>
        <w:t>Lord, hear us.</w:t>
      </w:r>
    </w:p>
    <w:p w14:paraId="5F19984E" w14:textId="77777777" w:rsidR="00E35EC6" w:rsidRDefault="00E35EC6" w:rsidP="005937D0">
      <w:pPr>
        <w:ind w:left="426"/>
        <w:rPr>
          <w:rFonts w:cs="Times New Roman"/>
          <w:sz w:val="30"/>
          <w:szCs w:val="30"/>
        </w:rPr>
      </w:pPr>
    </w:p>
    <w:p w14:paraId="6D8C466C" w14:textId="55222329" w:rsidR="00175B50" w:rsidRPr="005937D0" w:rsidRDefault="005C39B6" w:rsidP="005937D0">
      <w:pPr>
        <w:pStyle w:val="ListParagraph"/>
        <w:numPr>
          <w:ilvl w:val="0"/>
          <w:numId w:val="2"/>
        </w:numPr>
        <w:ind w:left="426"/>
        <w:rPr>
          <w:rFonts w:eastAsia="Times New Roman" w:cs="Times New Roman"/>
          <w:b/>
          <w:bCs/>
          <w:color w:val="333333"/>
          <w:kern w:val="0"/>
          <w:sz w:val="30"/>
          <w:szCs w:val="30"/>
          <w:lang w:eastAsia="en-IE"/>
          <w14:ligatures w14:val="none"/>
        </w:rPr>
      </w:pP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For those who are suffering in our community</w:t>
      </w:r>
      <w:r w:rsidR="00E338CC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; t</w:t>
      </w: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hat God will deepen our sensitivity to the </w:t>
      </w:r>
      <w:r w:rsidR="006E4AB0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needs</w:t>
      </w:r>
      <w:r w:rsidR="009C2A9C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 of others and that we may </w:t>
      </w:r>
      <w:r w:rsidR="009E2928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reach out with works of compassion and mercy.  </w:t>
      </w:r>
      <w:r w:rsidR="006E4AB0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 </w:t>
      </w:r>
      <w:r w:rsidRPr="005937D0">
        <w:rPr>
          <w:rFonts w:eastAsia="Times New Roman" w:cs="Times New Roman"/>
          <w:b/>
          <w:bCs/>
          <w:color w:val="333333"/>
          <w:kern w:val="0"/>
          <w:sz w:val="30"/>
          <w:szCs w:val="30"/>
          <w:lang w:eastAsia="en-IE"/>
          <w14:ligatures w14:val="none"/>
        </w:rPr>
        <w:t>Lord, hear us.</w:t>
      </w:r>
    </w:p>
    <w:p w14:paraId="5A0A732D" w14:textId="77777777" w:rsidR="00904209" w:rsidRDefault="00904209" w:rsidP="005937D0">
      <w:pPr>
        <w:ind w:left="426"/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</w:pPr>
    </w:p>
    <w:p w14:paraId="122DAB79" w14:textId="1D8BB6F2" w:rsidR="00904209" w:rsidRPr="005937D0" w:rsidRDefault="002041FD" w:rsidP="005937D0">
      <w:pPr>
        <w:pStyle w:val="ListParagraph"/>
        <w:numPr>
          <w:ilvl w:val="0"/>
          <w:numId w:val="2"/>
        </w:numPr>
        <w:ind w:left="426"/>
        <w:rPr>
          <w:rFonts w:eastAsia="Times New Roman" w:cs="Times New Roman"/>
          <w:b/>
          <w:bCs/>
          <w:color w:val="333333"/>
          <w:kern w:val="0"/>
          <w:sz w:val="30"/>
          <w:szCs w:val="30"/>
          <w:lang w:eastAsia="en-IE"/>
          <w14:ligatures w14:val="none"/>
        </w:rPr>
      </w:pP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For those wh</w:t>
      </w:r>
      <w:r w:rsidR="009C7ADF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o</w:t>
      </w: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 </w:t>
      </w:r>
      <w:proofErr w:type="gramStart"/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mourn</w:t>
      </w:r>
      <w:r w:rsidR="00505F69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:</w:t>
      </w:r>
      <w:proofErr w:type="gramEnd"/>
      <w:r w:rsidR="00505F69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 may they draw comfort from knowing that one day they will be reunited again with their loved ones.  </w:t>
      </w:r>
      <w:r w:rsidR="00381F69" w:rsidRPr="005937D0">
        <w:rPr>
          <w:rFonts w:eastAsia="Times New Roman" w:cs="Times New Roman"/>
          <w:b/>
          <w:bCs/>
          <w:color w:val="333333"/>
          <w:kern w:val="0"/>
          <w:sz w:val="30"/>
          <w:szCs w:val="30"/>
          <w:lang w:eastAsia="en-IE"/>
          <w14:ligatures w14:val="none"/>
        </w:rPr>
        <w:t>Lord, hear us.</w:t>
      </w:r>
    </w:p>
    <w:p w14:paraId="5D639BC8" w14:textId="77777777" w:rsidR="009C7ADF" w:rsidRDefault="009C7ADF" w:rsidP="005937D0">
      <w:pPr>
        <w:ind w:left="426"/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</w:pPr>
    </w:p>
    <w:p w14:paraId="6A3EE139" w14:textId="5B58544F" w:rsidR="00614A0C" w:rsidRPr="005937D0" w:rsidRDefault="009C7ADF" w:rsidP="005937D0">
      <w:pPr>
        <w:pStyle w:val="ListParagraph"/>
        <w:numPr>
          <w:ilvl w:val="0"/>
          <w:numId w:val="2"/>
        </w:numPr>
        <w:ind w:left="426"/>
        <w:rPr>
          <w:rFonts w:eastAsia="Times New Roman" w:cs="Times New Roman"/>
          <w:b/>
          <w:bCs/>
          <w:color w:val="333333"/>
          <w:kern w:val="0"/>
          <w:sz w:val="30"/>
          <w:szCs w:val="30"/>
          <w:lang w:eastAsia="en-IE"/>
          <w14:ligatures w14:val="none"/>
        </w:rPr>
      </w:pP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For countries experienc</w:t>
      </w:r>
      <w:r w:rsidR="00E338CC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ing</w:t>
      </w: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 ‘</w:t>
      </w:r>
      <w:r w:rsidRPr="004D7FA4">
        <w:rPr>
          <w:rFonts w:eastAsia="Times New Roman" w:cs="Times New Roman"/>
          <w:i/>
          <w:iCs/>
          <w:color w:val="333333"/>
          <w:kern w:val="0"/>
          <w:sz w:val="30"/>
          <w:szCs w:val="30"/>
          <w:lang w:eastAsia="en-IE"/>
          <w14:ligatures w14:val="none"/>
        </w:rPr>
        <w:t>drought’</w:t>
      </w: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 and famine at this time</w:t>
      </w:r>
      <w:r w:rsidR="00DD7D6B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:</w:t>
      </w: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 </w:t>
      </w:r>
      <w:r w:rsidR="004A36F4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provide rain to water </w:t>
      </w:r>
      <w:r w:rsidR="00D43263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parched lands and </w:t>
      </w:r>
      <w:r w:rsidR="004A36F4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crops, food </w:t>
      </w:r>
      <w:r w:rsidR="00CB66CF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f</w:t>
      </w:r>
      <w:r w:rsidR="004A36F4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or children to grow, and an even distribution of </w:t>
      </w:r>
      <w:r w:rsidR="006E4AB0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 xml:space="preserve">the fruits of creation.  </w:t>
      </w:r>
      <w:r w:rsidR="006E4AB0" w:rsidRPr="005937D0">
        <w:rPr>
          <w:rFonts w:eastAsia="Times New Roman" w:cs="Times New Roman"/>
          <w:b/>
          <w:bCs/>
          <w:color w:val="333333"/>
          <w:kern w:val="0"/>
          <w:sz w:val="30"/>
          <w:szCs w:val="30"/>
          <w:lang w:eastAsia="en-IE"/>
          <w14:ligatures w14:val="none"/>
        </w:rPr>
        <w:t>Lord, hear us.</w:t>
      </w:r>
    </w:p>
    <w:p w14:paraId="1A3A214F" w14:textId="77777777" w:rsidR="00904209" w:rsidRDefault="00904209" w:rsidP="005937D0">
      <w:pPr>
        <w:ind w:left="426"/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</w:pPr>
    </w:p>
    <w:p w14:paraId="0013F948" w14:textId="4CA81E73" w:rsidR="00EE4244" w:rsidRPr="005937D0" w:rsidRDefault="00EE4244" w:rsidP="005937D0">
      <w:pPr>
        <w:pStyle w:val="ListParagraph"/>
        <w:numPr>
          <w:ilvl w:val="0"/>
          <w:numId w:val="2"/>
        </w:numPr>
        <w:ind w:left="426"/>
        <w:rPr>
          <w:rFonts w:eastAsia="Times New Roman" w:cs="Times New Roman"/>
          <w:b/>
          <w:bCs/>
          <w:color w:val="333333"/>
          <w:kern w:val="0"/>
          <w:sz w:val="30"/>
          <w:szCs w:val="30"/>
          <w:lang w:eastAsia="en-IE"/>
          <w14:ligatures w14:val="none"/>
        </w:rPr>
      </w:pPr>
      <w:r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lastRenderedPageBreak/>
        <w:t xml:space="preserve">For those who have died: </w:t>
      </w:r>
      <w:r w:rsidR="008E279C" w:rsidRPr="005937D0"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  <w:t>may they share in the fullness of life promised to ‘</w:t>
      </w:r>
      <w:r w:rsidR="008E279C" w:rsidRPr="005937D0">
        <w:rPr>
          <w:rFonts w:eastAsia="Times New Roman" w:cs="Times New Roman"/>
          <w:i/>
          <w:iCs/>
          <w:color w:val="333333"/>
          <w:kern w:val="0"/>
          <w:sz w:val="30"/>
          <w:szCs w:val="30"/>
          <w:lang w:eastAsia="en-IE"/>
          <w14:ligatures w14:val="none"/>
        </w:rPr>
        <w:t xml:space="preserve">all who have fallen asleep’.  </w:t>
      </w:r>
      <w:r w:rsidR="008E279C" w:rsidRPr="005937D0">
        <w:rPr>
          <w:rFonts w:eastAsia="Times New Roman" w:cs="Times New Roman"/>
          <w:b/>
          <w:bCs/>
          <w:color w:val="333333"/>
          <w:kern w:val="0"/>
          <w:sz w:val="30"/>
          <w:szCs w:val="30"/>
          <w:lang w:eastAsia="en-IE"/>
          <w14:ligatures w14:val="none"/>
        </w:rPr>
        <w:t>Lord, hear us.</w:t>
      </w:r>
    </w:p>
    <w:p w14:paraId="3CA7EAE9" w14:textId="77777777" w:rsidR="00904209" w:rsidRDefault="00904209">
      <w:pPr>
        <w:rPr>
          <w:rFonts w:eastAsia="Times New Roman" w:cs="Times New Roman"/>
          <w:color w:val="333333"/>
          <w:kern w:val="0"/>
          <w:sz w:val="30"/>
          <w:szCs w:val="30"/>
          <w:lang w:eastAsia="en-IE"/>
          <w14:ligatures w14:val="none"/>
        </w:rPr>
      </w:pPr>
    </w:p>
    <w:p w14:paraId="157FEF14" w14:textId="6A77071B" w:rsidR="00175B50" w:rsidRPr="006C0266" w:rsidRDefault="007E1908" w:rsidP="007E190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505F69">
        <w:rPr>
          <w:sz w:val="30"/>
          <w:szCs w:val="30"/>
        </w:rPr>
        <w:t xml:space="preserve">Gracious and loving God, </w:t>
      </w:r>
      <w:r w:rsidR="005937D0">
        <w:rPr>
          <w:sz w:val="30"/>
          <w:szCs w:val="30"/>
        </w:rPr>
        <w:t>renew our trust in your great goodness and m</w:t>
      </w:r>
      <w:r w:rsidR="00B91107">
        <w:rPr>
          <w:sz w:val="30"/>
          <w:szCs w:val="30"/>
        </w:rPr>
        <w:t xml:space="preserve">ay we always strive to serve you with grateful hearts.  </w:t>
      </w:r>
      <w:r w:rsidRPr="007E1908">
        <w:rPr>
          <w:sz w:val="30"/>
          <w:szCs w:val="30"/>
        </w:rPr>
        <w:t>We ask this through Christ our Lord.</w:t>
      </w:r>
      <w:r w:rsidR="006C0266">
        <w:rPr>
          <w:sz w:val="30"/>
          <w:szCs w:val="30"/>
        </w:rPr>
        <w:t xml:space="preserve">  </w:t>
      </w:r>
      <w:r w:rsidR="006C0266">
        <w:rPr>
          <w:b/>
          <w:bCs/>
          <w:sz w:val="30"/>
          <w:szCs w:val="30"/>
        </w:rPr>
        <w:t>Amen.</w:t>
      </w:r>
    </w:p>
    <w:sectPr w:rsidR="00175B50" w:rsidRPr="006C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176"/>
    <w:multiLevelType w:val="hybridMultilevel"/>
    <w:tmpl w:val="B9825F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D02B7"/>
    <w:multiLevelType w:val="hybridMultilevel"/>
    <w:tmpl w:val="8BBE7B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58279">
    <w:abstractNumId w:val="1"/>
  </w:num>
  <w:num w:numId="2" w16cid:durableId="182866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96"/>
    <w:rsid w:val="00175B50"/>
    <w:rsid w:val="00176EC1"/>
    <w:rsid w:val="0019289E"/>
    <w:rsid w:val="001A6B8F"/>
    <w:rsid w:val="002041FD"/>
    <w:rsid w:val="002A0869"/>
    <w:rsid w:val="002B157F"/>
    <w:rsid w:val="002D30BF"/>
    <w:rsid w:val="002D45E1"/>
    <w:rsid w:val="0031089D"/>
    <w:rsid w:val="00381F69"/>
    <w:rsid w:val="00450DAF"/>
    <w:rsid w:val="004A36F4"/>
    <w:rsid w:val="004D7FA4"/>
    <w:rsid w:val="005001A2"/>
    <w:rsid w:val="00505F69"/>
    <w:rsid w:val="005937D0"/>
    <w:rsid w:val="005A6721"/>
    <w:rsid w:val="005C1B60"/>
    <w:rsid w:val="005C39B6"/>
    <w:rsid w:val="005F7F98"/>
    <w:rsid w:val="00614A0C"/>
    <w:rsid w:val="006C0266"/>
    <w:rsid w:val="006E4AB0"/>
    <w:rsid w:val="00725921"/>
    <w:rsid w:val="0076770E"/>
    <w:rsid w:val="007E1908"/>
    <w:rsid w:val="0081386B"/>
    <w:rsid w:val="008319B1"/>
    <w:rsid w:val="008E279C"/>
    <w:rsid w:val="00904209"/>
    <w:rsid w:val="009328DC"/>
    <w:rsid w:val="00974DFC"/>
    <w:rsid w:val="009C2A9C"/>
    <w:rsid w:val="009C7ADF"/>
    <w:rsid w:val="009E2928"/>
    <w:rsid w:val="00A65133"/>
    <w:rsid w:val="00A8091F"/>
    <w:rsid w:val="00B13696"/>
    <w:rsid w:val="00B91107"/>
    <w:rsid w:val="00BE5328"/>
    <w:rsid w:val="00C16FA3"/>
    <w:rsid w:val="00CA12A1"/>
    <w:rsid w:val="00CB0928"/>
    <w:rsid w:val="00CB66CF"/>
    <w:rsid w:val="00CC3A85"/>
    <w:rsid w:val="00D43263"/>
    <w:rsid w:val="00DC3BF4"/>
    <w:rsid w:val="00DD7D6B"/>
    <w:rsid w:val="00E338CC"/>
    <w:rsid w:val="00E35EC6"/>
    <w:rsid w:val="00EB1509"/>
    <w:rsid w:val="00EE4244"/>
    <w:rsid w:val="00F70712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757C"/>
  <w15:chartTrackingRefBased/>
  <w15:docId w15:val="{8AB129B1-71EA-4DE5-9EE8-84BAEBFD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6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6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6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6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6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6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6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6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6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6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6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6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6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6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6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6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6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6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08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Pastoral</cp:lastModifiedBy>
  <cp:revision>4</cp:revision>
  <dcterms:created xsi:type="dcterms:W3CDTF">2025-01-08T09:34:00Z</dcterms:created>
  <dcterms:modified xsi:type="dcterms:W3CDTF">2025-02-06T09:43:00Z</dcterms:modified>
</cp:coreProperties>
</file>